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4F92" w:rsidRPr="00482F90" w:rsidRDefault="002A1A8B">
      <w:pPr>
        <w:rPr>
          <w:rFonts w:ascii="Times New Roman" w:hAnsi="Times New Roman" w:cs="Times New Roman"/>
          <w:b/>
          <w:i/>
          <w:color w:val="666666"/>
          <w:sz w:val="28"/>
          <w:szCs w:val="28"/>
          <w:shd w:val="clear" w:color="auto" w:fill="FFFFFF"/>
        </w:rPr>
      </w:pPr>
      <w:bookmarkStart w:id="0" w:name="_GoBack"/>
      <w:bookmarkEnd w:id="0"/>
      <w:r w:rsidRPr="00482F90">
        <w:rPr>
          <w:rFonts w:ascii="Times New Roman" w:hAnsi="Times New Roman" w:cs="Times New Roman"/>
          <w:b/>
          <w:i/>
          <w:color w:val="666666"/>
          <w:sz w:val="28"/>
          <w:szCs w:val="28"/>
          <w:shd w:val="clear" w:color="auto" w:fill="FFFFFF"/>
        </w:rPr>
        <w:t>Klaus-Groth-Schule Heide</w:t>
      </w:r>
    </w:p>
    <w:p w:rsidR="002A1A8B" w:rsidRPr="00482F90" w:rsidRDefault="002A1A8B">
      <w:pPr>
        <w:rPr>
          <w:rFonts w:ascii="Times New Roman" w:hAnsi="Times New Roman" w:cs="Times New Roman"/>
          <w:b/>
          <w:color w:val="666666"/>
          <w:sz w:val="28"/>
          <w:szCs w:val="28"/>
          <w:shd w:val="clear" w:color="auto" w:fill="FFFFFF"/>
        </w:rPr>
      </w:pPr>
      <w:r w:rsidRPr="00482F90">
        <w:rPr>
          <w:rFonts w:ascii="Times New Roman" w:hAnsi="Times New Roman" w:cs="Times New Roman"/>
          <w:b/>
          <w:color w:val="666666"/>
          <w:sz w:val="28"/>
          <w:szCs w:val="28"/>
          <w:shd w:val="clear" w:color="auto" w:fill="FFFFFF"/>
        </w:rPr>
        <w:t>Schulinternes Fachcurriculum Informatik 7/8</w:t>
      </w:r>
    </w:p>
    <w:p w:rsidR="002A1A8B" w:rsidRDefault="002A1A8B">
      <w:pPr>
        <w:rPr>
          <w:rFonts w:ascii="Times New Roman" w:hAnsi="Times New Roman" w:cs="Times New Roman"/>
          <w:color w:val="666666"/>
          <w:sz w:val="28"/>
          <w:szCs w:val="28"/>
          <w:shd w:val="clear" w:color="auto" w:fill="FFFFFF"/>
        </w:rPr>
      </w:pPr>
      <w:r w:rsidRPr="00482F90">
        <w:rPr>
          <w:rFonts w:ascii="Times New Roman" w:hAnsi="Times New Roman" w:cs="Times New Roman"/>
          <w:color w:val="666666"/>
          <w:sz w:val="28"/>
          <w:szCs w:val="28"/>
          <w:shd w:val="clear" w:color="auto" w:fill="FFFFFF"/>
        </w:rPr>
        <w:t>Die</w:t>
      </w:r>
      <w:r w:rsidR="00482F90" w:rsidRPr="00482F90">
        <w:rPr>
          <w:rFonts w:ascii="Times New Roman" w:hAnsi="Times New Roman" w:cs="Times New Roman"/>
          <w:color w:val="666666"/>
          <w:sz w:val="28"/>
          <w:szCs w:val="28"/>
          <w:shd w:val="clear" w:color="auto" w:fill="FFFFFF"/>
        </w:rPr>
        <w:t xml:space="preserve"> Unterrichte</w:t>
      </w:r>
      <w:r w:rsidR="00B8645D" w:rsidRPr="00482F90">
        <w:rPr>
          <w:rFonts w:ascii="Times New Roman" w:hAnsi="Times New Roman" w:cs="Times New Roman"/>
          <w:color w:val="666666"/>
          <w:sz w:val="28"/>
          <w:szCs w:val="28"/>
          <w:shd w:val="clear" w:color="auto" w:fill="FFFFFF"/>
        </w:rPr>
        <w:t xml:space="preserve"> fanden über ein Semester statt, wobei die Klasse in zwei Hälften geteilt wurde.</w:t>
      </w:r>
    </w:p>
    <w:p w:rsidR="0023407A" w:rsidRDefault="0023407A">
      <w:pPr>
        <w:rPr>
          <w:rFonts w:ascii="Times New Roman" w:hAnsi="Times New Roman" w:cs="Times New Roman"/>
          <w:color w:val="666666"/>
          <w:sz w:val="28"/>
          <w:szCs w:val="28"/>
          <w:shd w:val="clear" w:color="auto" w:fill="FFFFFF"/>
        </w:rPr>
      </w:pPr>
    </w:p>
    <w:tbl>
      <w:tblPr>
        <w:tblStyle w:val="Gitternetztabelle4Akzent6"/>
        <w:tblW w:w="14578" w:type="dxa"/>
        <w:tblLayout w:type="fixed"/>
        <w:tblLook w:val="04A0" w:firstRow="1" w:lastRow="0" w:firstColumn="1" w:lastColumn="0" w:noHBand="0" w:noVBand="1"/>
      </w:tblPr>
      <w:tblGrid>
        <w:gridCol w:w="1253"/>
        <w:gridCol w:w="2127"/>
        <w:gridCol w:w="2834"/>
        <w:gridCol w:w="2091"/>
        <w:gridCol w:w="6273"/>
      </w:tblGrid>
      <w:tr w:rsidR="00C734D6" w:rsidTr="00C734D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3" w:type="dxa"/>
            <w:tcBorders>
              <w:top w:val="single" w:sz="18" w:space="0" w:color="auto"/>
              <w:left w:val="single" w:sz="18" w:space="0" w:color="auto"/>
              <w:bottom w:val="single" w:sz="18" w:space="0" w:color="auto"/>
              <w:right w:val="single" w:sz="18" w:space="0" w:color="auto"/>
            </w:tcBorders>
          </w:tcPr>
          <w:p w:rsidR="0023407A" w:rsidRPr="000A6F65" w:rsidRDefault="000A6F65" w:rsidP="0023407A">
            <w:pPr>
              <w:jc w:val="center"/>
              <w:rPr>
                <w:rFonts w:ascii="Times New Roman" w:hAnsi="Times New Roman" w:cs="Times New Roman"/>
                <w:sz w:val="28"/>
                <w:szCs w:val="28"/>
              </w:rPr>
            </w:pPr>
            <w:r>
              <w:rPr>
                <w:rFonts w:ascii="Times New Roman" w:hAnsi="Times New Roman" w:cs="Times New Roman"/>
                <w:sz w:val="28"/>
                <w:szCs w:val="28"/>
              </w:rPr>
              <w:t>Thema</w:t>
            </w:r>
          </w:p>
        </w:tc>
        <w:tc>
          <w:tcPr>
            <w:tcW w:w="2127" w:type="dxa"/>
            <w:tcBorders>
              <w:top w:val="single" w:sz="18" w:space="0" w:color="auto"/>
              <w:left w:val="single" w:sz="18" w:space="0" w:color="auto"/>
              <w:bottom w:val="single" w:sz="18" w:space="0" w:color="auto"/>
              <w:right w:val="single" w:sz="18" w:space="0" w:color="auto"/>
            </w:tcBorders>
          </w:tcPr>
          <w:p w:rsidR="0023407A" w:rsidRDefault="0023407A" w:rsidP="0023407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Mögliche Inhalte</w:t>
            </w:r>
          </w:p>
        </w:tc>
        <w:tc>
          <w:tcPr>
            <w:tcW w:w="2834" w:type="dxa"/>
            <w:tcBorders>
              <w:top w:val="single" w:sz="18" w:space="0" w:color="auto"/>
              <w:left w:val="single" w:sz="18" w:space="0" w:color="auto"/>
              <w:bottom w:val="single" w:sz="18" w:space="0" w:color="auto"/>
              <w:right w:val="single" w:sz="18" w:space="0" w:color="auto"/>
            </w:tcBorders>
          </w:tcPr>
          <w:p w:rsidR="0023407A" w:rsidRDefault="0023407A" w:rsidP="0023407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Fachsprache</w:t>
            </w:r>
          </w:p>
        </w:tc>
        <w:tc>
          <w:tcPr>
            <w:tcW w:w="2091" w:type="dxa"/>
            <w:tcBorders>
              <w:top w:val="single" w:sz="18" w:space="0" w:color="auto"/>
              <w:left w:val="single" w:sz="18" w:space="0" w:color="auto"/>
              <w:bottom w:val="single" w:sz="18" w:space="0" w:color="auto"/>
              <w:right w:val="single" w:sz="18" w:space="0" w:color="auto"/>
            </w:tcBorders>
          </w:tcPr>
          <w:p w:rsidR="0023407A" w:rsidRPr="00887213" w:rsidRDefault="00887213" w:rsidP="0023407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87213">
              <w:rPr>
                <w:rFonts w:ascii="Times New Roman" w:hAnsi="Times New Roman" w:cs="Times New Roman"/>
                <w:sz w:val="24"/>
                <w:szCs w:val="24"/>
              </w:rPr>
              <w:t>Hilfsmittel und Medien</w:t>
            </w:r>
          </w:p>
        </w:tc>
        <w:tc>
          <w:tcPr>
            <w:tcW w:w="6273" w:type="dxa"/>
            <w:tcBorders>
              <w:top w:val="single" w:sz="18" w:space="0" w:color="auto"/>
              <w:left w:val="single" w:sz="18" w:space="0" w:color="auto"/>
              <w:bottom w:val="single" w:sz="18" w:space="0" w:color="auto"/>
              <w:right w:val="single" w:sz="18" w:space="0" w:color="auto"/>
            </w:tcBorders>
          </w:tcPr>
          <w:p w:rsidR="0023407A" w:rsidRDefault="0023407A" w:rsidP="0023407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Kompetenzbereich</w:t>
            </w:r>
          </w:p>
        </w:tc>
      </w:tr>
      <w:tr w:rsidR="005E64E2" w:rsidTr="002F1847">
        <w:trPr>
          <w:cnfStyle w:val="000000100000" w:firstRow="0" w:lastRow="0" w:firstColumn="0" w:lastColumn="0" w:oddVBand="0" w:evenVBand="0" w:oddHBand="1" w:evenHBand="0" w:firstRowFirstColumn="0" w:firstRowLastColumn="0" w:lastRowFirstColumn="0" w:lastRowLastColumn="0"/>
          <w:trHeight w:val="5885"/>
        </w:trPr>
        <w:tc>
          <w:tcPr>
            <w:cnfStyle w:val="001000000000" w:firstRow="0" w:lastRow="0" w:firstColumn="1" w:lastColumn="0" w:oddVBand="0" w:evenVBand="0" w:oddHBand="0" w:evenHBand="0" w:firstRowFirstColumn="0" w:firstRowLastColumn="0" w:lastRowFirstColumn="0" w:lastRowLastColumn="0"/>
            <w:tcW w:w="1253" w:type="dxa"/>
            <w:tcBorders>
              <w:top w:val="single" w:sz="18" w:space="0" w:color="auto"/>
              <w:left w:val="single" w:sz="18" w:space="0" w:color="auto"/>
              <w:bottom w:val="single" w:sz="12" w:space="0" w:color="auto"/>
              <w:right w:val="single" w:sz="18" w:space="0" w:color="auto"/>
            </w:tcBorders>
          </w:tcPr>
          <w:p w:rsidR="0023407A" w:rsidRPr="0023407A" w:rsidRDefault="0023407A" w:rsidP="002F1847">
            <w:pPr>
              <w:jc w:val="center"/>
              <w:rPr>
                <w:rFonts w:ascii="Times New Roman" w:hAnsi="Times New Roman" w:cs="Times New Roman"/>
                <w:sz w:val="28"/>
                <w:szCs w:val="28"/>
              </w:rPr>
            </w:pPr>
            <w:r>
              <w:rPr>
                <w:rFonts w:ascii="Times New Roman" w:hAnsi="Times New Roman" w:cs="Times New Roman"/>
                <w:sz w:val="28"/>
                <w:szCs w:val="28"/>
              </w:rPr>
              <w:t>Was ist Informatik?</w:t>
            </w:r>
          </w:p>
        </w:tc>
        <w:tc>
          <w:tcPr>
            <w:tcW w:w="2127" w:type="dxa"/>
            <w:tcBorders>
              <w:top w:val="single" w:sz="18" w:space="0" w:color="auto"/>
              <w:left w:val="single" w:sz="18" w:space="0" w:color="auto"/>
              <w:bottom w:val="single" w:sz="12" w:space="0" w:color="auto"/>
              <w:right w:val="single" w:sz="18" w:space="0" w:color="auto"/>
            </w:tcBorders>
          </w:tcPr>
          <w:p w:rsidR="0023407A" w:rsidRDefault="0023407A" w:rsidP="00C734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Pr>
                <w:rFonts w:ascii="Times New Roman" w:hAnsi="Times New Roman" w:cs="Times New Roman"/>
                <w:sz w:val="28"/>
                <w:szCs w:val="28"/>
              </w:rPr>
              <w:t>I</w:t>
            </w:r>
            <w:r w:rsidRPr="005E64E2">
              <w:rPr>
                <w:rFonts w:ascii="Times New Roman" w:hAnsi="Times New Roman" w:cs="Times New Roman"/>
                <w:sz w:val="24"/>
                <w:szCs w:val="24"/>
              </w:rPr>
              <w:t>nformatik; Informatik arbeitet mit Daten; Teilbereiche der Informatik; Informatik an der Supermarktkasse; Nutzung eines Navigationsgeräts.</w:t>
            </w:r>
          </w:p>
        </w:tc>
        <w:tc>
          <w:tcPr>
            <w:tcW w:w="2834" w:type="dxa"/>
            <w:tcBorders>
              <w:top w:val="single" w:sz="18" w:space="0" w:color="auto"/>
              <w:left w:val="single" w:sz="18" w:space="0" w:color="auto"/>
              <w:bottom w:val="single" w:sz="12" w:space="0" w:color="auto"/>
              <w:right w:val="single" w:sz="18" w:space="0" w:color="auto"/>
            </w:tcBorders>
          </w:tcPr>
          <w:p w:rsidR="0023407A" w:rsidRPr="000A6F65" w:rsidRDefault="000A6F65" w:rsidP="00C734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Nomen</w:t>
            </w:r>
            <w:r w:rsidRPr="000A6F65">
              <w:rPr>
                <w:rFonts w:ascii="Times New Roman" w:hAnsi="Times New Roman" w:cs="Times New Roman"/>
                <w:sz w:val="24"/>
                <w:szCs w:val="24"/>
              </w:rPr>
              <w:t>: die Informatik, das Navigationsgerät, die Information, die Daten, der Datensatz, der Teilbereich.</w:t>
            </w:r>
          </w:p>
          <w:p w:rsidR="000A6F65" w:rsidRDefault="000A6F65" w:rsidP="00C734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Verben:</w:t>
            </w:r>
            <w:r>
              <w:rPr>
                <w:rFonts w:ascii="Times New Roman" w:hAnsi="Times New Roman" w:cs="Times New Roman"/>
                <w:sz w:val="24"/>
                <w:szCs w:val="24"/>
              </w:rPr>
              <w:t xml:space="preserve"> nutzen, berechnen, funktionieren, abrufen, entwickeln.</w:t>
            </w:r>
          </w:p>
          <w:p w:rsidR="000A6F65" w:rsidRPr="000A6F65" w:rsidRDefault="000A6F65" w:rsidP="00C734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Adjektive:</w:t>
            </w:r>
            <w:r>
              <w:rPr>
                <w:rFonts w:ascii="Times New Roman" w:hAnsi="Times New Roman" w:cs="Times New Roman"/>
                <w:sz w:val="24"/>
                <w:szCs w:val="24"/>
              </w:rPr>
              <w:t xml:space="preserve"> viel, neu, technisch, praktisch, theoretisch, angewandt.</w:t>
            </w:r>
          </w:p>
        </w:tc>
        <w:tc>
          <w:tcPr>
            <w:tcW w:w="2091" w:type="dxa"/>
            <w:tcBorders>
              <w:top w:val="single" w:sz="18" w:space="0" w:color="auto"/>
              <w:left w:val="single" w:sz="18" w:space="0" w:color="auto"/>
              <w:bottom w:val="single" w:sz="12" w:space="0" w:color="auto"/>
              <w:right w:val="single" w:sz="18" w:space="0" w:color="auto"/>
            </w:tcBorders>
          </w:tcPr>
          <w:p w:rsidR="0023407A" w:rsidRPr="00632F38" w:rsidRDefault="002B1F4E" w:rsidP="00C734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32F38">
              <w:rPr>
                <w:rFonts w:ascii="Times New Roman" w:hAnsi="Times New Roman" w:cs="Times New Roman"/>
                <w:sz w:val="24"/>
                <w:szCs w:val="24"/>
              </w:rPr>
              <w:t>Vorlagen (Buch, Kopie, Originale), Multimediatafel.</w:t>
            </w:r>
          </w:p>
        </w:tc>
        <w:tc>
          <w:tcPr>
            <w:tcW w:w="6273" w:type="dxa"/>
            <w:tcBorders>
              <w:top w:val="single" w:sz="18" w:space="0" w:color="auto"/>
              <w:left w:val="single" w:sz="18" w:space="0" w:color="auto"/>
              <w:bottom w:val="single" w:sz="12" w:space="0" w:color="auto"/>
              <w:right w:val="single" w:sz="18" w:space="0" w:color="auto"/>
            </w:tcBorders>
          </w:tcPr>
          <w:p w:rsidR="0023407A" w:rsidRPr="005E64E2" w:rsidRDefault="002B1F4E" w:rsidP="009F32D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E64E2">
              <w:rPr>
                <w:rFonts w:ascii="Times New Roman" w:hAnsi="Times New Roman" w:cs="Times New Roman"/>
                <w:sz w:val="20"/>
                <w:szCs w:val="20"/>
              </w:rPr>
              <w:t xml:space="preserve">Wissen: </w:t>
            </w:r>
          </w:p>
          <w:p w:rsidR="002B1F4E" w:rsidRPr="005E64E2" w:rsidRDefault="002B1F4E" w:rsidP="009F32D7">
            <w:pPr>
              <w:pStyle w:val="Listenabsatz"/>
              <w:numPr>
                <w:ilvl w:val="0"/>
                <w:numId w:val="2"/>
              </w:numPr>
              <w:ind w:left="459" w:right="3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E64E2">
              <w:rPr>
                <w:rFonts w:ascii="Times New Roman" w:hAnsi="Times New Roman" w:cs="Times New Roman"/>
                <w:sz w:val="20"/>
                <w:szCs w:val="20"/>
              </w:rPr>
              <w:t xml:space="preserve">Schüler können den Begriff „Informatik“ definieren und verstehen, dass sie </w:t>
            </w:r>
            <w:r w:rsidR="005E64E2" w:rsidRPr="005E64E2">
              <w:rPr>
                <w:rFonts w:ascii="Times New Roman" w:hAnsi="Times New Roman" w:cs="Times New Roman"/>
                <w:sz w:val="20"/>
                <w:szCs w:val="20"/>
              </w:rPr>
              <w:t>sich mit der Darstellung, Speicherung, Übertragung und Verarbeitung von Informationen beschäftigt.</w:t>
            </w:r>
          </w:p>
          <w:p w:rsidR="005E64E2" w:rsidRDefault="005E64E2" w:rsidP="009F32D7">
            <w:pPr>
              <w:pStyle w:val="Listenabsatz"/>
              <w:numPr>
                <w:ilvl w:val="0"/>
                <w:numId w:val="2"/>
              </w:numPr>
              <w:ind w:left="459" w:right="3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Schüler verstehen, dass Daten in geordneten Datensätzen gespeichert und abgerufen werden.</w:t>
            </w:r>
          </w:p>
          <w:p w:rsidR="005E64E2" w:rsidRDefault="005E64E2" w:rsidP="009F32D7">
            <w:pPr>
              <w:pStyle w:val="Listenabsatz"/>
              <w:numPr>
                <w:ilvl w:val="0"/>
                <w:numId w:val="2"/>
              </w:numPr>
              <w:ind w:left="459" w:right="3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Schüler können </w:t>
            </w:r>
            <w:r w:rsidR="002C7BCE">
              <w:rPr>
                <w:rFonts w:ascii="Times New Roman" w:hAnsi="Times New Roman" w:cs="Times New Roman"/>
                <w:sz w:val="20"/>
                <w:szCs w:val="20"/>
              </w:rPr>
              <w:t>die verschiedenen Teilbereiche</w:t>
            </w:r>
            <w:r>
              <w:rPr>
                <w:rFonts w:ascii="Times New Roman" w:hAnsi="Times New Roman" w:cs="Times New Roman"/>
                <w:sz w:val="20"/>
                <w:szCs w:val="20"/>
              </w:rPr>
              <w:t xml:space="preserve"> der Informatik (</w:t>
            </w:r>
            <w:r w:rsidR="002C7BCE">
              <w:rPr>
                <w:rFonts w:ascii="Times New Roman" w:hAnsi="Times New Roman" w:cs="Times New Roman"/>
                <w:sz w:val="20"/>
                <w:szCs w:val="20"/>
              </w:rPr>
              <w:t>z.B. Theoretische Informatik, Praktische Informatik, Technische Informatik, Angewandte Informatik) nennen und grob deren Schwerpunkte beschreiben.</w:t>
            </w:r>
          </w:p>
          <w:p w:rsidR="002C7BCE" w:rsidRDefault="00A8436F" w:rsidP="009F32D7">
            <w:pPr>
              <w:pStyle w:val="Listenabsatz"/>
              <w:numPr>
                <w:ilvl w:val="0"/>
                <w:numId w:val="2"/>
              </w:numPr>
              <w:ind w:left="459" w:right="3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Schüler wissen, dass Programme mit einer Programmiersprache entwickelt werden und dass Probleme mithilfe von Computer</w:t>
            </w:r>
            <w:r w:rsidR="00C20661">
              <w:rPr>
                <w:rFonts w:ascii="Times New Roman" w:hAnsi="Times New Roman" w:cs="Times New Roman"/>
                <w:sz w:val="20"/>
                <w:szCs w:val="20"/>
              </w:rPr>
              <w:t>n gelöst werden können.</w:t>
            </w:r>
          </w:p>
          <w:p w:rsidR="00C20661" w:rsidRDefault="00C20661" w:rsidP="009F32D7">
            <w:pPr>
              <w:ind w:right="3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Können:</w:t>
            </w:r>
          </w:p>
          <w:p w:rsidR="00C20661" w:rsidRDefault="00632F38" w:rsidP="009F32D7">
            <w:pPr>
              <w:pStyle w:val="Listenabsatz"/>
              <w:numPr>
                <w:ilvl w:val="0"/>
                <w:numId w:val="3"/>
              </w:numPr>
              <w:ind w:left="494" w:right="3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Schüler können am Beispiel eines Navigationsgeräts oder einer Supermarktkasse die Schritte der Informationsverarbeitung erkennen und beschreiben.</w:t>
            </w:r>
          </w:p>
          <w:p w:rsidR="00632F38" w:rsidRDefault="00632F38" w:rsidP="009F32D7">
            <w:pPr>
              <w:pStyle w:val="Listenabsatz"/>
              <w:numPr>
                <w:ilvl w:val="0"/>
                <w:numId w:val="3"/>
              </w:numPr>
              <w:ind w:left="494" w:right="3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Schüler können die Relevanz der Informatik in alltäglichen Anwendungen wie Navigationsgerät und Kassensystem erkennen und erklären.</w:t>
            </w:r>
          </w:p>
          <w:p w:rsidR="00632F38" w:rsidRPr="00C20661" w:rsidRDefault="00632F38" w:rsidP="009F32D7">
            <w:pPr>
              <w:pStyle w:val="Listenabsatz"/>
              <w:numPr>
                <w:ilvl w:val="0"/>
                <w:numId w:val="3"/>
              </w:numPr>
              <w:ind w:left="494" w:right="3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Schüler können die Bedeutung einer stabilen Satellitenverbindung für die Funktion eines Navigationsgeräts erklären.</w:t>
            </w:r>
          </w:p>
        </w:tc>
      </w:tr>
      <w:tr w:rsidR="00C734D6" w:rsidTr="002F1847">
        <w:tc>
          <w:tcPr>
            <w:cnfStyle w:val="001000000000" w:firstRow="0" w:lastRow="0" w:firstColumn="1" w:lastColumn="0" w:oddVBand="0" w:evenVBand="0" w:oddHBand="0" w:evenHBand="0" w:firstRowFirstColumn="0" w:firstRowLastColumn="0" w:lastRowFirstColumn="0" w:lastRowLastColumn="0"/>
            <w:tcW w:w="1253" w:type="dxa"/>
            <w:tcBorders>
              <w:top w:val="single" w:sz="12" w:space="0" w:color="auto"/>
              <w:left w:val="single" w:sz="18" w:space="0" w:color="auto"/>
              <w:bottom w:val="single" w:sz="12" w:space="0" w:color="auto"/>
              <w:right w:val="single" w:sz="18" w:space="0" w:color="auto"/>
            </w:tcBorders>
          </w:tcPr>
          <w:p w:rsidR="0023407A" w:rsidRDefault="009B619F" w:rsidP="002F1847">
            <w:pPr>
              <w:jc w:val="center"/>
              <w:rPr>
                <w:rFonts w:ascii="Times New Roman" w:hAnsi="Times New Roman" w:cs="Times New Roman"/>
                <w:sz w:val="28"/>
                <w:szCs w:val="28"/>
              </w:rPr>
            </w:pPr>
            <w:r>
              <w:rPr>
                <w:rFonts w:ascii="Times New Roman" w:hAnsi="Times New Roman" w:cs="Times New Roman"/>
                <w:sz w:val="28"/>
                <w:szCs w:val="28"/>
              </w:rPr>
              <w:lastRenderedPageBreak/>
              <w:t>Computer sind Informatiksysteme</w:t>
            </w:r>
          </w:p>
        </w:tc>
        <w:tc>
          <w:tcPr>
            <w:tcW w:w="2127" w:type="dxa"/>
            <w:tcBorders>
              <w:top w:val="single" w:sz="12" w:space="0" w:color="auto"/>
              <w:left w:val="single" w:sz="18" w:space="0" w:color="auto"/>
              <w:bottom w:val="single" w:sz="12" w:space="0" w:color="auto"/>
              <w:right w:val="single" w:sz="18" w:space="0" w:color="auto"/>
            </w:tcBorders>
          </w:tcPr>
          <w:p w:rsidR="0023407A" w:rsidRPr="00F51725" w:rsidRDefault="009B619F" w:rsidP="0046616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51725">
              <w:rPr>
                <w:rFonts w:ascii="Times New Roman" w:hAnsi="Times New Roman" w:cs="Times New Roman"/>
                <w:sz w:val="24"/>
                <w:szCs w:val="24"/>
              </w:rPr>
              <w:t>Informatiksysteme; Hardware; Software; Betriebssystem; Netzwerkkomponenten; Bauteile eines Tablets.</w:t>
            </w:r>
          </w:p>
        </w:tc>
        <w:tc>
          <w:tcPr>
            <w:tcW w:w="2834" w:type="dxa"/>
            <w:tcBorders>
              <w:top w:val="single" w:sz="12" w:space="0" w:color="auto"/>
              <w:left w:val="single" w:sz="18" w:space="0" w:color="auto"/>
              <w:bottom w:val="single" w:sz="12" w:space="0" w:color="auto"/>
              <w:right w:val="single" w:sz="18" w:space="0" w:color="auto"/>
            </w:tcBorders>
          </w:tcPr>
          <w:p w:rsidR="00924EA5" w:rsidRPr="000A6F65" w:rsidRDefault="00924EA5" w:rsidP="0046616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Nomen</w:t>
            </w:r>
            <w:r w:rsidRPr="000A6F65">
              <w:rPr>
                <w:rFonts w:ascii="Times New Roman" w:hAnsi="Times New Roman" w:cs="Times New Roman"/>
                <w:sz w:val="24"/>
                <w:szCs w:val="24"/>
              </w:rPr>
              <w:t xml:space="preserve">: </w:t>
            </w:r>
            <w:r>
              <w:rPr>
                <w:rFonts w:ascii="Times New Roman" w:hAnsi="Times New Roman" w:cs="Times New Roman"/>
                <w:sz w:val="24"/>
                <w:szCs w:val="24"/>
              </w:rPr>
              <w:t>das Informatiksystem, die Hardware, die Software, das Programm, das Betriebssystem, das Anwendungsprogramm.</w:t>
            </w:r>
          </w:p>
          <w:p w:rsidR="00924EA5" w:rsidRDefault="00924EA5" w:rsidP="0046616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Verben:</w:t>
            </w:r>
            <w:r>
              <w:rPr>
                <w:rFonts w:ascii="Times New Roman" w:hAnsi="Times New Roman" w:cs="Times New Roman"/>
                <w:sz w:val="24"/>
                <w:szCs w:val="24"/>
              </w:rPr>
              <w:t xml:space="preserve"> surfen, bestehen, anfassen, erledigen, </w:t>
            </w:r>
            <w:proofErr w:type="spellStart"/>
            <w:r>
              <w:rPr>
                <w:rFonts w:ascii="Times New Roman" w:hAnsi="Times New Roman" w:cs="Times New Roman"/>
                <w:sz w:val="24"/>
                <w:szCs w:val="24"/>
              </w:rPr>
              <w:t>streamen</w:t>
            </w:r>
            <w:proofErr w:type="spellEnd"/>
            <w:r>
              <w:rPr>
                <w:rFonts w:ascii="Times New Roman" w:hAnsi="Times New Roman" w:cs="Times New Roman"/>
                <w:sz w:val="24"/>
                <w:szCs w:val="24"/>
              </w:rPr>
              <w:t>.</w:t>
            </w:r>
          </w:p>
          <w:p w:rsidR="0023407A" w:rsidRDefault="00924EA5" w:rsidP="0046616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sidRPr="000A6F65">
              <w:rPr>
                <w:rFonts w:ascii="Times New Roman" w:hAnsi="Times New Roman" w:cs="Times New Roman"/>
                <w:sz w:val="24"/>
                <w:szCs w:val="24"/>
                <w:u w:val="single"/>
              </w:rPr>
              <w:t>Adjektive:</w:t>
            </w:r>
            <w:r>
              <w:rPr>
                <w:rFonts w:ascii="Times New Roman" w:hAnsi="Times New Roman" w:cs="Times New Roman"/>
                <w:sz w:val="24"/>
                <w:szCs w:val="24"/>
              </w:rPr>
              <w:t xml:space="preserve"> elektrisch, ähnlich, sichtbar, </w:t>
            </w:r>
            <w:r w:rsidR="0023577B">
              <w:rPr>
                <w:rFonts w:ascii="Times New Roman" w:hAnsi="Times New Roman" w:cs="Times New Roman"/>
                <w:sz w:val="24"/>
                <w:szCs w:val="24"/>
              </w:rPr>
              <w:t>persönlich</w:t>
            </w:r>
            <w:r>
              <w:rPr>
                <w:rFonts w:ascii="Times New Roman" w:hAnsi="Times New Roman" w:cs="Times New Roman"/>
                <w:sz w:val="24"/>
                <w:szCs w:val="24"/>
              </w:rPr>
              <w:t>.</w:t>
            </w:r>
          </w:p>
        </w:tc>
        <w:tc>
          <w:tcPr>
            <w:tcW w:w="2091" w:type="dxa"/>
            <w:tcBorders>
              <w:top w:val="single" w:sz="12" w:space="0" w:color="auto"/>
              <w:left w:val="single" w:sz="18" w:space="0" w:color="auto"/>
              <w:bottom w:val="single" w:sz="12" w:space="0" w:color="auto"/>
              <w:right w:val="single" w:sz="18" w:space="0" w:color="auto"/>
            </w:tcBorders>
          </w:tcPr>
          <w:p w:rsidR="0023407A" w:rsidRDefault="00924EA5" w:rsidP="0046616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sidRPr="00632F38">
              <w:rPr>
                <w:rFonts w:ascii="Times New Roman" w:hAnsi="Times New Roman" w:cs="Times New Roman"/>
                <w:sz w:val="24"/>
                <w:szCs w:val="24"/>
              </w:rPr>
              <w:t>Vorlagen (Buch, Kopie, Originale), Multimediatafel.</w:t>
            </w:r>
          </w:p>
        </w:tc>
        <w:tc>
          <w:tcPr>
            <w:tcW w:w="6273" w:type="dxa"/>
            <w:tcBorders>
              <w:top w:val="single" w:sz="12" w:space="0" w:color="auto"/>
              <w:left w:val="single" w:sz="18" w:space="0" w:color="auto"/>
              <w:bottom w:val="single" w:sz="12" w:space="0" w:color="auto"/>
              <w:right w:val="single" w:sz="18" w:space="0" w:color="auto"/>
            </w:tcBorders>
          </w:tcPr>
          <w:p w:rsidR="0023407A" w:rsidRDefault="00F71F1E" w:rsidP="009F32D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71F1E">
              <w:rPr>
                <w:rFonts w:ascii="Times New Roman" w:hAnsi="Times New Roman" w:cs="Times New Roman"/>
                <w:sz w:val="20"/>
                <w:szCs w:val="20"/>
              </w:rPr>
              <w:t>Wissen:</w:t>
            </w:r>
          </w:p>
          <w:p w:rsidR="00F71F1E" w:rsidRDefault="00F71F1E" w:rsidP="009F32D7">
            <w:pPr>
              <w:pStyle w:val="Listenabsatz"/>
              <w:numPr>
                <w:ilvl w:val="0"/>
                <w:numId w:val="4"/>
              </w:numPr>
              <w:ind w:left="494" w:right="3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71F1E">
              <w:rPr>
                <w:rFonts w:ascii="Times New Roman" w:hAnsi="Times New Roman" w:cs="Times New Roman"/>
                <w:sz w:val="20"/>
                <w:szCs w:val="20"/>
              </w:rPr>
              <w:t>Schüler können den Begriff "Informatiksystem" definieren und verstehen, dass es sich um eine Kombination aus Hardware und Software handelt, die zur Erledigung verschiedener Aufgaben im Alltag genutzt wird (z.B. Smartphones, Computer, Spielekonsolen).</w:t>
            </w:r>
          </w:p>
          <w:p w:rsidR="00F71F1E" w:rsidRDefault="00F71F1E" w:rsidP="009F32D7">
            <w:pPr>
              <w:pStyle w:val="Listenabsatz"/>
              <w:numPr>
                <w:ilvl w:val="0"/>
                <w:numId w:val="4"/>
              </w:numPr>
              <w:ind w:left="494" w:right="3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71F1E">
              <w:rPr>
                <w:rFonts w:ascii="Times New Roman" w:hAnsi="Times New Roman" w:cs="Times New Roman"/>
                <w:sz w:val="20"/>
                <w:szCs w:val="20"/>
              </w:rPr>
              <w:t>Schüler können die Hauptbestandteile eines Informatiksystems nennen und zwischen Hardware, Software und Netzkomponenten unterscheiden.</w:t>
            </w:r>
          </w:p>
          <w:p w:rsidR="00F71F1E" w:rsidRDefault="00F71F1E" w:rsidP="009F32D7">
            <w:pPr>
              <w:pStyle w:val="Listenabsatz"/>
              <w:numPr>
                <w:ilvl w:val="0"/>
                <w:numId w:val="4"/>
              </w:numPr>
              <w:ind w:left="494" w:right="3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71F1E">
              <w:rPr>
                <w:rFonts w:ascii="Times New Roman" w:hAnsi="Times New Roman" w:cs="Times New Roman"/>
                <w:sz w:val="20"/>
                <w:szCs w:val="20"/>
              </w:rPr>
              <w:t>Schüler können Beispiele für äußere Hardware (Kabel, Schalter, Monitor, Controller, Gehäuse) und innere Hardware (Arbeitsspeicher, Akku, Grafikkarte, Prozessor, Festplatte, Netzteil) nennen und deren grundlegende Funktion verstehen.</w:t>
            </w:r>
          </w:p>
          <w:p w:rsidR="0087464D" w:rsidRDefault="0087464D" w:rsidP="009F32D7">
            <w:pPr>
              <w:pStyle w:val="Listenabsatz"/>
              <w:numPr>
                <w:ilvl w:val="0"/>
                <w:numId w:val="4"/>
              </w:numPr>
              <w:ind w:left="494" w:right="3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464D">
              <w:rPr>
                <w:rFonts w:ascii="Times New Roman" w:hAnsi="Times New Roman" w:cs="Times New Roman"/>
                <w:sz w:val="20"/>
                <w:szCs w:val="20"/>
              </w:rPr>
              <w:t>Schüler können Beispiele für Anwendungssoftware (z.B. Textverarbeitung, Internetbrowser, Spiele) nennen und verstehen, dass diese für spezifische Aufgaben genutzt werden.</w:t>
            </w:r>
          </w:p>
          <w:p w:rsidR="0087464D" w:rsidRDefault="0087464D" w:rsidP="009F32D7">
            <w:pPr>
              <w:pStyle w:val="Listenabsatz"/>
              <w:numPr>
                <w:ilvl w:val="0"/>
                <w:numId w:val="4"/>
              </w:numPr>
              <w:ind w:left="494" w:right="3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464D">
              <w:rPr>
                <w:rFonts w:ascii="Times New Roman" w:hAnsi="Times New Roman" w:cs="Times New Roman"/>
                <w:sz w:val="20"/>
                <w:szCs w:val="20"/>
              </w:rPr>
              <w:t>Schüler kennen die Funktion von Netzwerkkomponenten (z.B. Netzwerkkarten) und wissen, dass sie die Kommunikation zwischen Informatiksystemen ermöglichen.</w:t>
            </w:r>
          </w:p>
          <w:p w:rsidR="0087464D" w:rsidRDefault="0087464D" w:rsidP="009F32D7">
            <w:pPr>
              <w:pStyle w:val="Listenabsatz"/>
              <w:numPr>
                <w:ilvl w:val="0"/>
                <w:numId w:val="4"/>
              </w:numPr>
              <w:ind w:left="494" w:right="3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464D">
              <w:rPr>
                <w:rFonts w:ascii="Times New Roman" w:hAnsi="Times New Roman" w:cs="Times New Roman"/>
                <w:sz w:val="20"/>
                <w:szCs w:val="20"/>
              </w:rPr>
              <w:t>Schüler verstehen, dass das Internet das größte zusammenhängende Netzwerk ist, das den Austausch von Daten ermöglicht.</w:t>
            </w:r>
          </w:p>
          <w:p w:rsidR="0087464D" w:rsidRDefault="0087464D" w:rsidP="009F32D7">
            <w:pPr>
              <w:ind w:right="3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Können:</w:t>
            </w:r>
          </w:p>
          <w:p w:rsidR="0087464D" w:rsidRDefault="0087464D" w:rsidP="009F32D7">
            <w:pPr>
              <w:pStyle w:val="Listenabsatz"/>
              <w:numPr>
                <w:ilvl w:val="0"/>
                <w:numId w:val="4"/>
              </w:numPr>
              <w:ind w:left="494" w:right="3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464D">
              <w:rPr>
                <w:rFonts w:ascii="Times New Roman" w:hAnsi="Times New Roman" w:cs="Times New Roman"/>
                <w:sz w:val="20"/>
                <w:szCs w:val="20"/>
              </w:rPr>
              <w:t>Schüler können gängige elektronische Geräte im Alltag als Informatiksysteme identifizieren.</w:t>
            </w:r>
          </w:p>
          <w:p w:rsidR="0087464D" w:rsidRDefault="0087464D" w:rsidP="009F32D7">
            <w:pPr>
              <w:pStyle w:val="Listenabsatz"/>
              <w:numPr>
                <w:ilvl w:val="0"/>
                <w:numId w:val="4"/>
              </w:numPr>
              <w:ind w:left="494" w:right="3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464D">
              <w:rPr>
                <w:rFonts w:ascii="Times New Roman" w:hAnsi="Times New Roman" w:cs="Times New Roman"/>
                <w:sz w:val="20"/>
                <w:szCs w:val="20"/>
              </w:rPr>
              <w:t>Schüler können erklären, wie Hardware und Software zusammenarbeiten, um ein Informatiksystem funktionsfähig zu machen.</w:t>
            </w:r>
          </w:p>
          <w:p w:rsidR="0087464D" w:rsidRPr="00F71F1E" w:rsidRDefault="0087464D" w:rsidP="009F32D7">
            <w:pPr>
              <w:pStyle w:val="Listenabsatz"/>
              <w:numPr>
                <w:ilvl w:val="0"/>
                <w:numId w:val="4"/>
              </w:numPr>
              <w:ind w:left="494" w:right="3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464D">
              <w:rPr>
                <w:rFonts w:ascii="Times New Roman" w:hAnsi="Times New Roman" w:cs="Times New Roman"/>
                <w:sz w:val="20"/>
                <w:szCs w:val="20"/>
              </w:rPr>
              <w:t>Schüler können den Unterschied zwischen Hardware und Software klar erläutern.</w:t>
            </w:r>
          </w:p>
        </w:tc>
      </w:tr>
      <w:tr w:rsidR="0023407A" w:rsidTr="002F18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3" w:type="dxa"/>
            <w:tcBorders>
              <w:top w:val="single" w:sz="12" w:space="0" w:color="auto"/>
              <w:left w:val="single" w:sz="18" w:space="0" w:color="auto"/>
              <w:right w:val="single" w:sz="18" w:space="0" w:color="auto"/>
            </w:tcBorders>
          </w:tcPr>
          <w:p w:rsidR="0023407A" w:rsidRDefault="00261F8E" w:rsidP="002F1847">
            <w:pPr>
              <w:jc w:val="center"/>
              <w:rPr>
                <w:rFonts w:ascii="Times New Roman" w:hAnsi="Times New Roman" w:cs="Times New Roman"/>
                <w:sz w:val="28"/>
                <w:szCs w:val="28"/>
              </w:rPr>
            </w:pPr>
            <w:r>
              <w:rPr>
                <w:rFonts w:ascii="Times New Roman" w:hAnsi="Times New Roman" w:cs="Times New Roman"/>
                <w:sz w:val="28"/>
                <w:szCs w:val="28"/>
              </w:rPr>
              <w:t>Das EVA-Prinzip</w:t>
            </w:r>
          </w:p>
        </w:tc>
        <w:tc>
          <w:tcPr>
            <w:tcW w:w="2127" w:type="dxa"/>
            <w:tcBorders>
              <w:top w:val="single" w:sz="12" w:space="0" w:color="auto"/>
              <w:left w:val="single" w:sz="18" w:space="0" w:color="auto"/>
              <w:right w:val="single" w:sz="18" w:space="0" w:color="auto"/>
            </w:tcBorders>
          </w:tcPr>
          <w:p w:rsidR="0023407A" w:rsidRPr="00466168" w:rsidRDefault="000A7DE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466168">
              <w:rPr>
                <w:rFonts w:ascii="Times New Roman" w:hAnsi="Times New Roman" w:cs="Times New Roman"/>
                <w:sz w:val="24"/>
                <w:szCs w:val="24"/>
              </w:rPr>
              <w:t xml:space="preserve">EVA-Prinzip; Eingabe; Verarbeitung; </w:t>
            </w:r>
            <w:r w:rsidR="00931026" w:rsidRPr="00466168">
              <w:rPr>
                <w:rFonts w:ascii="Times New Roman" w:hAnsi="Times New Roman" w:cs="Times New Roman"/>
                <w:sz w:val="24"/>
                <w:szCs w:val="24"/>
              </w:rPr>
              <w:t>Ausgabe</w:t>
            </w:r>
            <w:r w:rsidRPr="00466168">
              <w:rPr>
                <w:rFonts w:ascii="Times New Roman" w:hAnsi="Times New Roman" w:cs="Times New Roman"/>
                <w:sz w:val="24"/>
                <w:szCs w:val="24"/>
              </w:rPr>
              <w:t>; EVA-Prinzip am Beispiel eines Smartphones; Tastatur – ein Eingabegerät.</w:t>
            </w:r>
          </w:p>
        </w:tc>
        <w:tc>
          <w:tcPr>
            <w:tcW w:w="2834" w:type="dxa"/>
            <w:tcBorders>
              <w:top w:val="single" w:sz="12" w:space="0" w:color="auto"/>
              <w:left w:val="single" w:sz="18" w:space="0" w:color="auto"/>
              <w:right w:val="single" w:sz="18" w:space="0" w:color="auto"/>
            </w:tcBorders>
          </w:tcPr>
          <w:p w:rsidR="0023577B" w:rsidRPr="000A6F65" w:rsidRDefault="0023577B" w:rsidP="0046616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Nomen</w:t>
            </w:r>
            <w:r w:rsidRPr="000A6F65">
              <w:rPr>
                <w:rFonts w:ascii="Times New Roman" w:hAnsi="Times New Roman" w:cs="Times New Roman"/>
                <w:sz w:val="24"/>
                <w:szCs w:val="24"/>
              </w:rPr>
              <w:t xml:space="preserve">: </w:t>
            </w:r>
            <w:r w:rsidR="00466168">
              <w:rPr>
                <w:rFonts w:ascii="Times New Roman" w:hAnsi="Times New Roman" w:cs="Times New Roman"/>
                <w:sz w:val="24"/>
                <w:szCs w:val="24"/>
              </w:rPr>
              <w:t>die Eingabe, die Ausgabe, die Verarbeitung, das EVA-Prinzip, der Prozessor.</w:t>
            </w:r>
          </w:p>
          <w:p w:rsidR="0023577B" w:rsidRDefault="0023577B" w:rsidP="0046616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Verben:</w:t>
            </w:r>
            <w:r>
              <w:rPr>
                <w:rFonts w:ascii="Times New Roman" w:hAnsi="Times New Roman" w:cs="Times New Roman"/>
                <w:sz w:val="24"/>
                <w:szCs w:val="24"/>
              </w:rPr>
              <w:t xml:space="preserve"> </w:t>
            </w:r>
            <w:r w:rsidR="00466168">
              <w:rPr>
                <w:rFonts w:ascii="Times New Roman" w:hAnsi="Times New Roman" w:cs="Times New Roman"/>
                <w:sz w:val="24"/>
                <w:szCs w:val="24"/>
              </w:rPr>
              <w:t>arbeiten, erfolgen, ausgeben, starten.</w:t>
            </w:r>
          </w:p>
          <w:p w:rsidR="0023407A" w:rsidRDefault="0023577B" w:rsidP="0046616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sidRPr="000A6F65">
              <w:rPr>
                <w:rFonts w:ascii="Times New Roman" w:hAnsi="Times New Roman" w:cs="Times New Roman"/>
                <w:sz w:val="24"/>
                <w:szCs w:val="24"/>
                <w:u w:val="single"/>
              </w:rPr>
              <w:t>Adjektive:</w:t>
            </w:r>
            <w:r>
              <w:rPr>
                <w:rFonts w:ascii="Times New Roman" w:hAnsi="Times New Roman" w:cs="Times New Roman"/>
                <w:sz w:val="24"/>
                <w:szCs w:val="24"/>
              </w:rPr>
              <w:t xml:space="preserve"> </w:t>
            </w:r>
            <w:r w:rsidR="00466168">
              <w:rPr>
                <w:rFonts w:ascii="Times New Roman" w:hAnsi="Times New Roman" w:cs="Times New Roman"/>
                <w:sz w:val="24"/>
                <w:szCs w:val="24"/>
              </w:rPr>
              <w:t>zentral, sichtbar.</w:t>
            </w:r>
          </w:p>
        </w:tc>
        <w:tc>
          <w:tcPr>
            <w:tcW w:w="2091" w:type="dxa"/>
            <w:tcBorders>
              <w:top w:val="single" w:sz="12" w:space="0" w:color="auto"/>
              <w:left w:val="single" w:sz="18" w:space="0" w:color="auto"/>
              <w:right w:val="single" w:sz="18" w:space="0" w:color="auto"/>
            </w:tcBorders>
          </w:tcPr>
          <w:p w:rsidR="0023407A" w:rsidRPr="002F1847" w:rsidRDefault="0046616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2F1847">
              <w:rPr>
                <w:rFonts w:ascii="Times New Roman" w:hAnsi="Times New Roman" w:cs="Times New Roman"/>
                <w:sz w:val="24"/>
                <w:szCs w:val="24"/>
              </w:rPr>
              <w:t>Vorlagen (Buch, Kopie, Originale), Multimediatafel.</w:t>
            </w:r>
          </w:p>
        </w:tc>
        <w:tc>
          <w:tcPr>
            <w:tcW w:w="6273" w:type="dxa"/>
            <w:tcBorders>
              <w:top w:val="single" w:sz="12" w:space="0" w:color="auto"/>
              <w:left w:val="single" w:sz="18" w:space="0" w:color="auto"/>
              <w:right w:val="single" w:sz="18" w:space="0" w:color="auto"/>
            </w:tcBorders>
          </w:tcPr>
          <w:p w:rsidR="002F1847" w:rsidRPr="002F1847" w:rsidRDefault="002F1847" w:rsidP="009F32D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F1847">
              <w:rPr>
                <w:rFonts w:ascii="Times New Roman" w:hAnsi="Times New Roman" w:cs="Times New Roman"/>
                <w:sz w:val="20"/>
                <w:szCs w:val="20"/>
              </w:rPr>
              <w:t>Wissen:</w:t>
            </w:r>
          </w:p>
          <w:p w:rsidR="0023407A" w:rsidRPr="002F1847" w:rsidRDefault="002F1847" w:rsidP="009F32D7">
            <w:pPr>
              <w:pStyle w:val="Listenabsatz"/>
              <w:numPr>
                <w:ilvl w:val="0"/>
                <w:numId w:val="5"/>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F1847">
              <w:rPr>
                <w:rFonts w:ascii="Times New Roman" w:hAnsi="Times New Roman" w:cs="Times New Roman"/>
                <w:sz w:val="20"/>
                <w:szCs w:val="20"/>
              </w:rPr>
              <w:t>Schüler können das EVA-Prinzip als zentrales Prinzip der Datenverarbeitung in Informatiksystemen definieren und die Bedeutung der Abkürzung (Eingabe, Verarbeitung, Ausgabe) erklären.</w:t>
            </w:r>
          </w:p>
          <w:p w:rsidR="002F1847" w:rsidRDefault="002F1847" w:rsidP="009F32D7">
            <w:pPr>
              <w:pStyle w:val="Listenabsatz"/>
              <w:numPr>
                <w:ilvl w:val="0"/>
                <w:numId w:val="5"/>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F1847">
              <w:rPr>
                <w:rFonts w:ascii="Times New Roman" w:hAnsi="Times New Roman" w:cs="Times New Roman"/>
                <w:sz w:val="20"/>
                <w:szCs w:val="20"/>
              </w:rPr>
              <w:t>Schüler können die drei Phasen des EVA-Prinzips – Eingabe, Verarbeitung und Ausgabe – benennen und deren Abfolge verstehen.</w:t>
            </w:r>
          </w:p>
          <w:p w:rsidR="002F1847" w:rsidRDefault="002F1847" w:rsidP="009F32D7">
            <w:pPr>
              <w:pStyle w:val="Listenabsatz"/>
              <w:numPr>
                <w:ilvl w:val="0"/>
                <w:numId w:val="5"/>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F1847">
              <w:rPr>
                <w:rFonts w:ascii="Times New Roman" w:hAnsi="Times New Roman" w:cs="Times New Roman"/>
                <w:sz w:val="20"/>
                <w:szCs w:val="20"/>
              </w:rPr>
              <w:t>Schüler können verschiedene Eingabegeräte nennen (z.B. Tastatur, Maus, Touchpad, Mikrofon, Scanner, Kamera, Bewegungssensoren) und deren Funktion zur Dateneingabe erklären.</w:t>
            </w:r>
          </w:p>
          <w:p w:rsidR="002F1847" w:rsidRDefault="002F1847" w:rsidP="009F32D7">
            <w:pPr>
              <w:pStyle w:val="Listenabsatz"/>
              <w:numPr>
                <w:ilvl w:val="0"/>
                <w:numId w:val="5"/>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F1847">
              <w:rPr>
                <w:rFonts w:ascii="Times New Roman" w:hAnsi="Times New Roman" w:cs="Times New Roman"/>
                <w:sz w:val="20"/>
                <w:szCs w:val="20"/>
              </w:rPr>
              <w:lastRenderedPageBreak/>
              <w:t xml:space="preserve">Schüler können verschiedene Ausgabegeräte nennen (z.B. Monitor, Lautsprecher, Drucker, </w:t>
            </w:r>
            <w:proofErr w:type="spellStart"/>
            <w:r w:rsidRPr="002F1847">
              <w:rPr>
                <w:rFonts w:ascii="Times New Roman" w:hAnsi="Times New Roman" w:cs="Times New Roman"/>
                <w:sz w:val="20"/>
                <w:szCs w:val="20"/>
              </w:rPr>
              <w:t>Beamer</w:t>
            </w:r>
            <w:proofErr w:type="spellEnd"/>
            <w:r w:rsidRPr="002F1847">
              <w:rPr>
                <w:rFonts w:ascii="Times New Roman" w:hAnsi="Times New Roman" w:cs="Times New Roman"/>
                <w:sz w:val="20"/>
                <w:szCs w:val="20"/>
              </w:rPr>
              <w:t>, LED-Anzeige) und deren Funktion zur Datenausgabe erklären.</w:t>
            </w:r>
          </w:p>
          <w:p w:rsidR="002F1847" w:rsidRDefault="002F1847" w:rsidP="009F32D7">
            <w:pPr>
              <w:pStyle w:val="Listenabsatz"/>
              <w:numPr>
                <w:ilvl w:val="0"/>
                <w:numId w:val="5"/>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2F1847">
              <w:rPr>
                <w:rFonts w:ascii="Times New Roman" w:hAnsi="Times New Roman" w:cs="Times New Roman"/>
                <w:sz w:val="20"/>
                <w:szCs w:val="20"/>
              </w:rPr>
              <w:t>Schüler kennen Beispiele für Geräte, die sowohl als Eingabe- als auch als Ausgabegerät dienen können (z.B. Touchscreen bei Smartphones/Tablets).</w:t>
            </w:r>
          </w:p>
          <w:p w:rsidR="00C81536" w:rsidRDefault="00C81536" w:rsidP="009F32D7">
            <w:pPr>
              <w:ind w:left="65" w:right="33"/>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Können:</w:t>
            </w:r>
          </w:p>
          <w:p w:rsidR="00C81536" w:rsidRDefault="00C81536" w:rsidP="009F32D7">
            <w:pPr>
              <w:pStyle w:val="Listenabsatz"/>
              <w:numPr>
                <w:ilvl w:val="0"/>
                <w:numId w:val="5"/>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1536">
              <w:rPr>
                <w:rFonts w:ascii="Times New Roman" w:hAnsi="Times New Roman" w:cs="Times New Roman"/>
                <w:sz w:val="20"/>
                <w:szCs w:val="20"/>
              </w:rPr>
              <w:t>Schüler können das EVA-Prinzip auf konkrete Informatiksysteme (z.B. Smartphone, Tablet, Computer, Videokonferenz, Supermarktkasse) anwenden und die jeweiligen Eingabe-, Verarbeitungs- und Ausgabeschritte identifizieren.</w:t>
            </w:r>
          </w:p>
          <w:p w:rsidR="00C81536" w:rsidRDefault="00C81536" w:rsidP="009F32D7">
            <w:pPr>
              <w:pStyle w:val="Listenabsatz"/>
              <w:numPr>
                <w:ilvl w:val="0"/>
                <w:numId w:val="5"/>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1536">
              <w:rPr>
                <w:rFonts w:ascii="Times New Roman" w:hAnsi="Times New Roman" w:cs="Times New Roman"/>
                <w:sz w:val="20"/>
                <w:szCs w:val="20"/>
              </w:rPr>
              <w:t>Schüler können gegebene Geräte als reine Eingabegeräte, reine Ausgabegeräte oder als Geräte mit kombinierter Ein-/Ausgabefunktion einordnen.</w:t>
            </w:r>
          </w:p>
          <w:p w:rsidR="00C81536" w:rsidRPr="002F1847" w:rsidRDefault="00C81536" w:rsidP="009F32D7">
            <w:pPr>
              <w:pStyle w:val="Listenabsatz"/>
              <w:numPr>
                <w:ilvl w:val="0"/>
                <w:numId w:val="5"/>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81536">
              <w:rPr>
                <w:rFonts w:ascii="Times New Roman" w:hAnsi="Times New Roman" w:cs="Times New Roman"/>
                <w:sz w:val="20"/>
                <w:szCs w:val="20"/>
              </w:rPr>
              <w:t>Schüler können die Herausforderung beschreiben, dass die Zuordnung eines Geräts als reines Ein- oder Ausgabegerät nicht immer eindeutig ist.</w:t>
            </w:r>
          </w:p>
        </w:tc>
      </w:tr>
      <w:tr w:rsidR="00C734D6" w:rsidTr="00FA6C80">
        <w:tc>
          <w:tcPr>
            <w:cnfStyle w:val="001000000000" w:firstRow="0" w:lastRow="0" w:firstColumn="1" w:lastColumn="0" w:oddVBand="0" w:evenVBand="0" w:oddHBand="0" w:evenHBand="0" w:firstRowFirstColumn="0" w:firstRowLastColumn="0" w:lastRowFirstColumn="0" w:lastRowLastColumn="0"/>
            <w:tcW w:w="1253" w:type="dxa"/>
            <w:tcBorders>
              <w:top w:val="single" w:sz="12" w:space="0" w:color="auto"/>
              <w:left w:val="single" w:sz="18" w:space="0" w:color="auto"/>
              <w:right w:val="single" w:sz="18" w:space="0" w:color="auto"/>
            </w:tcBorders>
          </w:tcPr>
          <w:p w:rsidR="00C734D6" w:rsidRDefault="00DD3385" w:rsidP="00DD3385">
            <w:pPr>
              <w:tabs>
                <w:tab w:val="left" w:pos="0"/>
              </w:tabs>
              <w:jc w:val="center"/>
              <w:rPr>
                <w:rFonts w:ascii="Times New Roman" w:hAnsi="Times New Roman" w:cs="Times New Roman"/>
                <w:sz w:val="28"/>
                <w:szCs w:val="28"/>
              </w:rPr>
            </w:pPr>
            <w:r>
              <w:rPr>
                <w:rFonts w:ascii="Times New Roman" w:hAnsi="Times New Roman" w:cs="Times New Roman"/>
                <w:sz w:val="28"/>
                <w:szCs w:val="28"/>
              </w:rPr>
              <w:lastRenderedPageBreak/>
              <w:t>Smartphones und Touchscreen</w:t>
            </w:r>
          </w:p>
        </w:tc>
        <w:tc>
          <w:tcPr>
            <w:tcW w:w="2127" w:type="dxa"/>
            <w:tcBorders>
              <w:top w:val="single" w:sz="12" w:space="0" w:color="auto"/>
              <w:left w:val="single" w:sz="18" w:space="0" w:color="auto"/>
              <w:right w:val="single" w:sz="18" w:space="0" w:color="auto"/>
            </w:tcBorders>
          </w:tcPr>
          <w:p w:rsidR="00C734D6" w:rsidRPr="00DD3385" w:rsidRDefault="00DD338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D3385">
              <w:rPr>
                <w:rFonts w:ascii="Times New Roman" w:hAnsi="Times New Roman" w:cs="Times New Roman"/>
                <w:sz w:val="24"/>
                <w:szCs w:val="24"/>
              </w:rPr>
              <w:t>Smartphones; Bildschirme; Metalle im Smartphone.</w:t>
            </w:r>
          </w:p>
        </w:tc>
        <w:tc>
          <w:tcPr>
            <w:tcW w:w="2834" w:type="dxa"/>
            <w:tcBorders>
              <w:top w:val="single" w:sz="12" w:space="0" w:color="auto"/>
              <w:left w:val="single" w:sz="18" w:space="0" w:color="auto"/>
              <w:right w:val="single" w:sz="18" w:space="0" w:color="auto"/>
            </w:tcBorders>
          </w:tcPr>
          <w:p w:rsidR="00C734D6" w:rsidRPr="00062167" w:rsidRDefault="00DD3385" w:rsidP="00DD338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01A87">
              <w:rPr>
                <w:rFonts w:ascii="Times New Roman" w:hAnsi="Times New Roman" w:cs="Times New Roman"/>
                <w:sz w:val="24"/>
                <w:szCs w:val="24"/>
                <w:u w:val="single"/>
              </w:rPr>
              <w:t>Nomen</w:t>
            </w:r>
            <w:r w:rsidRPr="00DD3385">
              <w:rPr>
                <w:rFonts w:ascii="Times New Roman" w:hAnsi="Times New Roman" w:cs="Times New Roman"/>
                <w:sz w:val="24"/>
                <w:szCs w:val="24"/>
              </w:rPr>
              <w:t xml:space="preserve">: </w:t>
            </w:r>
            <w:r>
              <w:rPr>
                <w:rFonts w:ascii="Times New Roman" w:hAnsi="Times New Roman" w:cs="Times New Roman"/>
                <w:sz w:val="24"/>
                <w:szCs w:val="24"/>
              </w:rPr>
              <w:t>der Akku, der Touchscreen, der LCD-Bildschirm, OLED – Bildschirm, die Leuchtdiode</w:t>
            </w:r>
            <w:r w:rsidR="00062167">
              <w:rPr>
                <w:rFonts w:ascii="Times New Roman" w:hAnsi="Times New Roman" w:cs="Times New Roman"/>
                <w:sz w:val="24"/>
                <w:szCs w:val="24"/>
              </w:rPr>
              <w:t>.</w:t>
            </w:r>
            <w:r w:rsidRPr="00DD3385">
              <w:rPr>
                <w:rFonts w:ascii="Times New Roman" w:hAnsi="Times New Roman" w:cs="Times New Roman"/>
                <w:sz w:val="28"/>
                <w:szCs w:val="28"/>
              </w:rPr>
              <w:t xml:space="preserve"> </w:t>
            </w:r>
          </w:p>
        </w:tc>
        <w:tc>
          <w:tcPr>
            <w:tcW w:w="2091" w:type="dxa"/>
            <w:tcBorders>
              <w:top w:val="single" w:sz="12" w:space="0" w:color="auto"/>
              <w:left w:val="single" w:sz="18" w:space="0" w:color="auto"/>
              <w:right w:val="single" w:sz="18" w:space="0" w:color="auto"/>
            </w:tcBorders>
          </w:tcPr>
          <w:p w:rsidR="00C734D6" w:rsidRPr="001B55D6" w:rsidRDefault="001B55D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1B55D6">
              <w:rPr>
                <w:rFonts w:ascii="Times New Roman" w:hAnsi="Times New Roman" w:cs="Times New Roman"/>
                <w:sz w:val="24"/>
                <w:szCs w:val="24"/>
              </w:rPr>
              <w:t>Vorlagen (Buch, Kop</w:t>
            </w:r>
            <w:r w:rsidR="00B01A87">
              <w:rPr>
                <w:rFonts w:ascii="Times New Roman" w:hAnsi="Times New Roman" w:cs="Times New Roman"/>
                <w:sz w:val="24"/>
                <w:szCs w:val="24"/>
              </w:rPr>
              <w:t>ie, Originale), Multimediatafel, Smartphones.</w:t>
            </w:r>
          </w:p>
        </w:tc>
        <w:tc>
          <w:tcPr>
            <w:tcW w:w="6273" w:type="dxa"/>
            <w:tcBorders>
              <w:top w:val="single" w:sz="12" w:space="0" w:color="auto"/>
              <w:left w:val="single" w:sz="18" w:space="0" w:color="auto"/>
              <w:bottom w:val="single" w:sz="12" w:space="0" w:color="auto"/>
              <w:right w:val="single" w:sz="18" w:space="0" w:color="auto"/>
            </w:tcBorders>
          </w:tcPr>
          <w:p w:rsidR="00C734D6" w:rsidRDefault="00FB6FA1" w:rsidP="009F32D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6FA1">
              <w:rPr>
                <w:rFonts w:ascii="Times New Roman" w:hAnsi="Times New Roman" w:cs="Times New Roman"/>
                <w:sz w:val="20"/>
                <w:szCs w:val="20"/>
              </w:rPr>
              <w:t>Wissen:</w:t>
            </w:r>
          </w:p>
          <w:p w:rsidR="00FB6FA1" w:rsidRDefault="00FB6FA1" w:rsidP="009F32D7">
            <w:pPr>
              <w:pStyle w:val="Listenabsatz"/>
              <w:numPr>
                <w:ilvl w:val="0"/>
                <w:numId w:val="6"/>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6FA1">
              <w:rPr>
                <w:rFonts w:ascii="Times New Roman" w:hAnsi="Times New Roman" w:cs="Times New Roman"/>
                <w:sz w:val="20"/>
                <w:szCs w:val="20"/>
              </w:rPr>
              <w:t>Schüler können die grundlegenden elektronischen Bauteile eines Smartphones (z.B. Akku, Chip, Kamera, Lautsprecher) sowie die verwendeten Materialien (z.B. Kunststoff, Glas, Keramik, Metalle wie Kupfer, Zinn, Gold, Kobalt, Aluminium und seltene Erden) nennen.</w:t>
            </w:r>
          </w:p>
          <w:p w:rsidR="00FB6FA1" w:rsidRDefault="00FB6FA1" w:rsidP="009F32D7">
            <w:pPr>
              <w:pStyle w:val="Listenabsatz"/>
              <w:numPr>
                <w:ilvl w:val="0"/>
                <w:numId w:val="6"/>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6FA1">
              <w:rPr>
                <w:rFonts w:ascii="Times New Roman" w:hAnsi="Times New Roman" w:cs="Times New Roman"/>
                <w:sz w:val="20"/>
                <w:szCs w:val="20"/>
              </w:rPr>
              <w:t>Schüler wissen, dass seltene Erden in Smartphones trotz geringer Mengen wichtig für die Herstellung sind.</w:t>
            </w:r>
          </w:p>
          <w:p w:rsidR="00FB6FA1" w:rsidRDefault="00FB6FA1" w:rsidP="009F32D7">
            <w:pPr>
              <w:pStyle w:val="Listenabsatz"/>
              <w:numPr>
                <w:ilvl w:val="0"/>
                <w:numId w:val="6"/>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6FA1">
              <w:rPr>
                <w:rFonts w:ascii="Times New Roman" w:hAnsi="Times New Roman" w:cs="Times New Roman"/>
                <w:sz w:val="20"/>
                <w:szCs w:val="20"/>
              </w:rPr>
              <w:t>Schüler verstehen das grundlegende Prinzip der Touchscreen-Erkennung: die Leitfähigkeit des Fingers führt zu elektrischen Veränderungen, die vom Sensor erfasst und als Berührungspunkt identifiziert werden.</w:t>
            </w:r>
          </w:p>
          <w:p w:rsidR="00FB6FA1" w:rsidRDefault="00FB6FA1" w:rsidP="009F32D7">
            <w:pPr>
              <w:pStyle w:val="Listenabsatz"/>
              <w:numPr>
                <w:ilvl w:val="0"/>
                <w:numId w:val="6"/>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w:t>
            </w:r>
            <w:r w:rsidRPr="00FB6FA1">
              <w:rPr>
                <w:rFonts w:ascii="Times New Roman" w:hAnsi="Times New Roman" w:cs="Times New Roman"/>
                <w:sz w:val="20"/>
                <w:szCs w:val="20"/>
              </w:rPr>
              <w:t>chüler kennen die Funktionsweise von LCD- und OLED-/OLED-Bildschirmen und können die Hauptunterschiede (z.B. Hintergrundbeleuchtung, Stromverbrauch, Bauweise) benennen.</w:t>
            </w:r>
          </w:p>
          <w:p w:rsidR="00FB6FA1" w:rsidRDefault="00FB6FA1" w:rsidP="009F32D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Können:</w:t>
            </w:r>
          </w:p>
          <w:p w:rsidR="00FB6FA1" w:rsidRDefault="00FB6FA1" w:rsidP="009F32D7">
            <w:pPr>
              <w:pStyle w:val="Listenabsatz"/>
              <w:numPr>
                <w:ilvl w:val="0"/>
                <w:numId w:val="7"/>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6FA1">
              <w:rPr>
                <w:rFonts w:ascii="Times New Roman" w:hAnsi="Times New Roman" w:cs="Times New Roman"/>
                <w:sz w:val="20"/>
                <w:szCs w:val="20"/>
              </w:rPr>
              <w:t>Schüler können anhand eines Diagramms die einzelnen Schichten und Komponenten eines Smartphones grob identifizieren.</w:t>
            </w:r>
          </w:p>
          <w:p w:rsidR="00FB6FA1" w:rsidRDefault="00FB6FA1" w:rsidP="009F32D7">
            <w:pPr>
              <w:pStyle w:val="Listenabsatz"/>
              <w:numPr>
                <w:ilvl w:val="0"/>
                <w:numId w:val="7"/>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w:t>
            </w:r>
            <w:r w:rsidRPr="00FB6FA1">
              <w:rPr>
                <w:rFonts w:ascii="Times New Roman" w:hAnsi="Times New Roman" w:cs="Times New Roman"/>
                <w:sz w:val="20"/>
                <w:szCs w:val="20"/>
              </w:rPr>
              <w:t>chüler können die Vor- und Nachteile verschiedener Bildschirmtechnologien (LCD vs. OLED) diskutieren und eine fundierte Entscheidung für einen bestimmten Bildschirmtyp begründen (nach weiterer Recherche).</w:t>
            </w:r>
          </w:p>
          <w:p w:rsidR="00FB6FA1" w:rsidRPr="00FB6FA1" w:rsidRDefault="00FB6FA1" w:rsidP="009F32D7">
            <w:pPr>
              <w:pStyle w:val="Listenabsatz"/>
              <w:numPr>
                <w:ilvl w:val="0"/>
                <w:numId w:val="7"/>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6FA1">
              <w:rPr>
                <w:rFonts w:ascii="Times New Roman" w:hAnsi="Times New Roman" w:cs="Times New Roman"/>
                <w:sz w:val="20"/>
                <w:szCs w:val="20"/>
              </w:rPr>
              <w:lastRenderedPageBreak/>
              <w:t>Schüler können die im Unterricht erworbenen Kenntnisse über Touchscreens und Bildschirme auf alltägliche Geräte wie Smartphones, Tablets und Fernseher anwenden.</w:t>
            </w:r>
          </w:p>
        </w:tc>
      </w:tr>
      <w:tr w:rsidR="00C734D6" w:rsidTr="00BF312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3" w:type="dxa"/>
            <w:tcBorders>
              <w:top w:val="single" w:sz="12" w:space="0" w:color="auto"/>
              <w:left w:val="single" w:sz="18" w:space="0" w:color="auto"/>
              <w:bottom w:val="single" w:sz="12" w:space="0" w:color="auto"/>
              <w:right w:val="single" w:sz="18" w:space="0" w:color="auto"/>
            </w:tcBorders>
          </w:tcPr>
          <w:p w:rsidR="00C734D6" w:rsidRDefault="00B01A87" w:rsidP="00BF3123">
            <w:pPr>
              <w:jc w:val="center"/>
              <w:rPr>
                <w:rFonts w:ascii="Times New Roman" w:hAnsi="Times New Roman" w:cs="Times New Roman"/>
                <w:sz w:val="28"/>
                <w:szCs w:val="28"/>
              </w:rPr>
            </w:pPr>
            <w:r>
              <w:rPr>
                <w:rFonts w:ascii="Times New Roman" w:hAnsi="Times New Roman" w:cs="Times New Roman"/>
                <w:sz w:val="28"/>
                <w:szCs w:val="28"/>
              </w:rPr>
              <w:lastRenderedPageBreak/>
              <w:t>Der Computer</w:t>
            </w:r>
          </w:p>
        </w:tc>
        <w:tc>
          <w:tcPr>
            <w:tcW w:w="2127" w:type="dxa"/>
            <w:tcBorders>
              <w:top w:val="single" w:sz="12" w:space="0" w:color="auto"/>
              <w:left w:val="single" w:sz="18" w:space="0" w:color="auto"/>
              <w:bottom w:val="single" w:sz="12" w:space="0" w:color="auto"/>
              <w:right w:val="single" w:sz="18" w:space="0" w:color="auto"/>
            </w:tcBorders>
          </w:tcPr>
          <w:p w:rsidR="00C734D6" w:rsidRPr="00B01A87" w:rsidRDefault="00B01A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01A87">
              <w:rPr>
                <w:rFonts w:ascii="Times New Roman" w:hAnsi="Times New Roman" w:cs="Times New Roman"/>
                <w:sz w:val="24"/>
                <w:szCs w:val="24"/>
              </w:rPr>
              <w:t>Computer in vielen Formen; Hardware eines Computers; Herz eines Computers; Speicher eines Computers; die GPU; Stromversorgung; Internetverbindung; Peripherie.</w:t>
            </w:r>
          </w:p>
        </w:tc>
        <w:tc>
          <w:tcPr>
            <w:tcW w:w="2834" w:type="dxa"/>
            <w:tcBorders>
              <w:top w:val="single" w:sz="12" w:space="0" w:color="auto"/>
              <w:left w:val="single" w:sz="18" w:space="0" w:color="auto"/>
              <w:bottom w:val="single" w:sz="12" w:space="0" w:color="auto"/>
              <w:right w:val="single" w:sz="18" w:space="0" w:color="auto"/>
            </w:tcBorders>
          </w:tcPr>
          <w:p w:rsidR="00B01A87" w:rsidRDefault="00B01A87" w:rsidP="00B01A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Nomen</w:t>
            </w:r>
            <w:r w:rsidRPr="000A6F65">
              <w:rPr>
                <w:rFonts w:ascii="Times New Roman" w:hAnsi="Times New Roman" w:cs="Times New Roman"/>
                <w:sz w:val="24"/>
                <w:szCs w:val="24"/>
              </w:rPr>
              <w:t xml:space="preserve">: </w:t>
            </w:r>
            <w:r>
              <w:rPr>
                <w:rFonts w:ascii="Times New Roman" w:hAnsi="Times New Roman" w:cs="Times New Roman"/>
                <w:sz w:val="24"/>
                <w:szCs w:val="24"/>
              </w:rPr>
              <w:t>das Bauteil, der Prozessor, die Anweisung, der Hauptspeicher, die Festplatte.</w:t>
            </w:r>
          </w:p>
          <w:p w:rsidR="00B01A87" w:rsidRPr="00B01A87" w:rsidRDefault="00B01A87" w:rsidP="00B01A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Verben</w:t>
            </w:r>
            <w:r w:rsidRPr="00B01A87">
              <w:rPr>
                <w:rFonts w:ascii="Times New Roman" w:hAnsi="Times New Roman" w:cs="Times New Roman"/>
                <w:sz w:val="24"/>
                <w:szCs w:val="24"/>
              </w:rPr>
              <w:t>: bedeuten,</w:t>
            </w:r>
            <w:r>
              <w:rPr>
                <w:rFonts w:ascii="Times New Roman" w:hAnsi="Times New Roman" w:cs="Times New Roman"/>
                <w:sz w:val="24"/>
                <w:szCs w:val="24"/>
                <w:u w:val="single"/>
              </w:rPr>
              <w:t xml:space="preserve"> </w:t>
            </w:r>
            <w:r w:rsidRPr="00B01A87">
              <w:rPr>
                <w:rFonts w:ascii="Times New Roman" w:hAnsi="Times New Roman" w:cs="Times New Roman"/>
                <w:sz w:val="24"/>
                <w:szCs w:val="24"/>
              </w:rPr>
              <w:t>empfangen</w:t>
            </w:r>
            <w:r>
              <w:rPr>
                <w:rFonts w:ascii="Times New Roman" w:hAnsi="Times New Roman" w:cs="Times New Roman"/>
                <w:sz w:val="24"/>
                <w:szCs w:val="24"/>
              </w:rPr>
              <w:t>, herunterfahren, löschen, ablaufen.</w:t>
            </w:r>
          </w:p>
          <w:p w:rsidR="00C734D6" w:rsidRDefault="00B01A87" w:rsidP="00B01A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sidRPr="000A6F65">
              <w:rPr>
                <w:rFonts w:ascii="Times New Roman" w:hAnsi="Times New Roman" w:cs="Times New Roman"/>
                <w:sz w:val="24"/>
                <w:szCs w:val="24"/>
                <w:u w:val="single"/>
              </w:rPr>
              <w:t>Adjektive:</w:t>
            </w:r>
            <w:r>
              <w:rPr>
                <w:rFonts w:ascii="Times New Roman" w:hAnsi="Times New Roman" w:cs="Times New Roman"/>
                <w:sz w:val="24"/>
                <w:szCs w:val="24"/>
              </w:rPr>
              <w:t xml:space="preserve"> wichtig, schnell, langsam.</w:t>
            </w:r>
          </w:p>
        </w:tc>
        <w:tc>
          <w:tcPr>
            <w:tcW w:w="2091" w:type="dxa"/>
            <w:tcBorders>
              <w:top w:val="single" w:sz="12" w:space="0" w:color="auto"/>
              <w:left w:val="single" w:sz="18" w:space="0" w:color="auto"/>
              <w:bottom w:val="single" w:sz="12" w:space="0" w:color="auto"/>
              <w:right w:val="single" w:sz="18" w:space="0" w:color="auto"/>
            </w:tcBorders>
          </w:tcPr>
          <w:p w:rsidR="00C734D6" w:rsidRDefault="00B01A8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sidRPr="001B55D6">
              <w:rPr>
                <w:rFonts w:ascii="Times New Roman" w:hAnsi="Times New Roman" w:cs="Times New Roman"/>
                <w:sz w:val="24"/>
                <w:szCs w:val="24"/>
              </w:rPr>
              <w:t>Vorlagen (Buch, Kopie, Originale), Multimediatafel.</w:t>
            </w:r>
          </w:p>
        </w:tc>
        <w:tc>
          <w:tcPr>
            <w:tcW w:w="6273" w:type="dxa"/>
            <w:tcBorders>
              <w:top w:val="single" w:sz="12" w:space="0" w:color="auto"/>
              <w:left w:val="single" w:sz="18" w:space="0" w:color="auto"/>
              <w:bottom w:val="single" w:sz="12" w:space="0" w:color="auto"/>
              <w:right w:val="single" w:sz="18" w:space="0" w:color="auto"/>
            </w:tcBorders>
          </w:tcPr>
          <w:p w:rsidR="00C734D6" w:rsidRDefault="00C45247" w:rsidP="0004625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B6FA1">
              <w:rPr>
                <w:rFonts w:ascii="Times New Roman" w:hAnsi="Times New Roman" w:cs="Times New Roman"/>
                <w:sz w:val="20"/>
                <w:szCs w:val="20"/>
              </w:rPr>
              <w:t>Wissen:</w:t>
            </w:r>
          </w:p>
          <w:p w:rsidR="00046259" w:rsidRDefault="00046259" w:rsidP="009F32D7">
            <w:pPr>
              <w:pStyle w:val="Listenabsatz"/>
              <w:numPr>
                <w:ilvl w:val="0"/>
                <w:numId w:val="9"/>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46259">
              <w:rPr>
                <w:rFonts w:ascii="Times New Roman" w:hAnsi="Times New Roman" w:cs="Times New Roman"/>
                <w:sz w:val="20"/>
                <w:szCs w:val="20"/>
              </w:rPr>
              <w:t>Schüler können den Computer als zentrales Informatiksystem definieren, das in vielen Bereichen des täglichen Lebens (Smartphones, Laptops, PCs) eingesetzt wird.</w:t>
            </w:r>
          </w:p>
          <w:p w:rsidR="00046259" w:rsidRDefault="00046259" w:rsidP="009F32D7">
            <w:pPr>
              <w:pStyle w:val="Listenabsatz"/>
              <w:numPr>
                <w:ilvl w:val="0"/>
                <w:numId w:val="9"/>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46259">
              <w:rPr>
                <w:rFonts w:ascii="Times New Roman" w:hAnsi="Times New Roman" w:cs="Times New Roman"/>
                <w:sz w:val="20"/>
                <w:szCs w:val="20"/>
              </w:rPr>
              <w:t>Schüler wissen, dass ein Computer aus Hardware und Software besteht.</w:t>
            </w:r>
          </w:p>
          <w:p w:rsidR="00046259" w:rsidRDefault="00046259" w:rsidP="009F32D7">
            <w:pPr>
              <w:pStyle w:val="Listenabsatz"/>
              <w:numPr>
                <w:ilvl w:val="0"/>
                <w:numId w:val="9"/>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46259">
              <w:rPr>
                <w:rFonts w:ascii="Times New Roman" w:hAnsi="Times New Roman" w:cs="Times New Roman"/>
                <w:sz w:val="20"/>
                <w:szCs w:val="20"/>
              </w:rPr>
              <w:t>Schüler können die Funktion der folgenden Schlüsselkomponenten nennen und erklären:</w:t>
            </w:r>
            <w:r>
              <w:rPr>
                <w:rFonts w:ascii="Times New Roman" w:hAnsi="Times New Roman" w:cs="Times New Roman"/>
                <w:sz w:val="20"/>
                <w:szCs w:val="20"/>
              </w:rPr>
              <w:t xml:space="preserve"> </w:t>
            </w:r>
            <w:r w:rsidRPr="00046259">
              <w:rPr>
                <w:rFonts w:ascii="Times New Roman" w:hAnsi="Times New Roman" w:cs="Times New Roman"/>
                <w:sz w:val="20"/>
                <w:szCs w:val="20"/>
              </w:rPr>
              <w:t>Prozessor (CPU)</w:t>
            </w:r>
            <w:r>
              <w:rPr>
                <w:rFonts w:ascii="Times New Roman" w:hAnsi="Times New Roman" w:cs="Times New Roman"/>
                <w:sz w:val="20"/>
                <w:szCs w:val="20"/>
              </w:rPr>
              <w:t xml:space="preserve">, Arbeitsspeicher (RAM), </w:t>
            </w:r>
            <w:r w:rsidRPr="00046259">
              <w:rPr>
                <w:rFonts w:ascii="Times New Roman" w:hAnsi="Times New Roman" w:cs="Times New Roman"/>
                <w:sz w:val="20"/>
                <w:szCs w:val="20"/>
              </w:rPr>
              <w:t>Sekundärspeicher (Festplatte/SSD/HDD)</w:t>
            </w:r>
            <w:r>
              <w:rPr>
                <w:rFonts w:ascii="Times New Roman" w:hAnsi="Times New Roman" w:cs="Times New Roman"/>
                <w:sz w:val="20"/>
                <w:szCs w:val="20"/>
              </w:rPr>
              <w:t xml:space="preserve">, </w:t>
            </w:r>
            <w:r w:rsidRPr="00046259">
              <w:rPr>
                <w:rFonts w:ascii="Times New Roman" w:hAnsi="Times New Roman" w:cs="Times New Roman"/>
                <w:sz w:val="20"/>
                <w:szCs w:val="20"/>
              </w:rPr>
              <w:t>Hauptplatine</w:t>
            </w:r>
            <w:r>
              <w:rPr>
                <w:rFonts w:ascii="Times New Roman" w:hAnsi="Times New Roman" w:cs="Times New Roman"/>
                <w:sz w:val="20"/>
                <w:szCs w:val="20"/>
              </w:rPr>
              <w:t>,</w:t>
            </w:r>
            <w:r>
              <w:t xml:space="preserve"> </w:t>
            </w:r>
            <w:r w:rsidRPr="00046259">
              <w:rPr>
                <w:rFonts w:ascii="Times New Roman" w:hAnsi="Times New Roman" w:cs="Times New Roman"/>
                <w:sz w:val="20"/>
                <w:szCs w:val="20"/>
              </w:rPr>
              <w:t>Grafikkarte (Grafikkarte/GPU)</w:t>
            </w:r>
            <w:r>
              <w:rPr>
                <w:rFonts w:ascii="Times New Roman" w:hAnsi="Times New Roman" w:cs="Times New Roman"/>
                <w:sz w:val="20"/>
                <w:szCs w:val="20"/>
              </w:rPr>
              <w:t>.</w:t>
            </w:r>
          </w:p>
          <w:p w:rsidR="00046259" w:rsidRDefault="00D270B3" w:rsidP="000A2BEA">
            <w:pPr>
              <w:pStyle w:val="Listenabsatz"/>
              <w:ind w:left="65"/>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270B3">
              <w:rPr>
                <w:rFonts w:ascii="Times New Roman" w:hAnsi="Times New Roman" w:cs="Times New Roman"/>
                <w:sz w:val="20"/>
                <w:szCs w:val="20"/>
              </w:rPr>
              <w:t>Können:</w:t>
            </w:r>
            <w:r w:rsidR="00046259">
              <w:rPr>
                <w:rFonts w:ascii="Times New Roman" w:hAnsi="Times New Roman" w:cs="Times New Roman"/>
                <w:sz w:val="20"/>
                <w:szCs w:val="20"/>
              </w:rPr>
              <w:t xml:space="preserve"> </w:t>
            </w:r>
          </w:p>
          <w:p w:rsidR="00D270B3" w:rsidRDefault="00D270B3" w:rsidP="009F32D7">
            <w:pPr>
              <w:pStyle w:val="Listenabsatz"/>
              <w:numPr>
                <w:ilvl w:val="0"/>
                <w:numId w:val="10"/>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270B3">
              <w:rPr>
                <w:rFonts w:ascii="Times New Roman" w:hAnsi="Times New Roman" w:cs="Times New Roman"/>
                <w:sz w:val="20"/>
                <w:szCs w:val="20"/>
              </w:rPr>
              <w:t>Schüler können verschiedene Hardware-Komponenten eines Computers anhand von Abbildungen identifizieren und deren Funktion kurz beschreiben.</w:t>
            </w:r>
          </w:p>
          <w:p w:rsidR="00D270B3" w:rsidRDefault="00D270B3" w:rsidP="009F32D7">
            <w:pPr>
              <w:pStyle w:val="Listenabsatz"/>
              <w:numPr>
                <w:ilvl w:val="0"/>
                <w:numId w:val="10"/>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270B3">
              <w:rPr>
                <w:rFonts w:ascii="Times New Roman" w:hAnsi="Times New Roman" w:cs="Times New Roman"/>
                <w:sz w:val="20"/>
                <w:szCs w:val="20"/>
              </w:rPr>
              <w:t>Schüler können Hardware und Software klar voneinander abgrenzen und jeweils Beispiele nennen.</w:t>
            </w:r>
          </w:p>
          <w:p w:rsidR="00D270B3" w:rsidRDefault="00D270B3" w:rsidP="009F32D7">
            <w:pPr>
              <w:pStyle w:val="Listenabsatz"/>
              <w:numPr>
                <w:ilvl w:val="0"/>
                <w:numId w:val="10"/>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270B3">
              <w:rPr>
                <w:rFonts w:ascii="Times New Roman" w:hAnsi="Times New Roman" w:cs="Times New Roman"/>
                <w:sz w:val="20"/>
                <w:szCs w:val="20"/>
              </w:rPr>
              <w:t>Schüler können erklären, wie die zentralen Komponenten (CPU, RAM, Festplatte) zusammenarbeiten, um den Betrieb des Computers zu gewährleisten.</w:t>
            </w:r>
          </w:p>
          <w:p w:rsidR="00D270B3" w:rsidRDefault="00D270B3" w:rsidP="009F32D7">
            <w:pPr>
              <w:pStyle w:val="Listenabsatz"/>
              <w:numPr>
                <w:ilvl w:val="0"/>
                <w:numId w:val="10"/>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270B3">
              <w:rPr>
                <w:rFonts w:ascii="Times New Roman" w:hAnsi="Times New Roman" w:cs="Times New Roman"/>
                <w:sz w:val="20"/>
                <w:szCs w:val="20"/>
              </w:rPr>
              <w:t>Schüler können den Unterschied zwischen Arbeitsspeicher (RAM) und permanentem Speicher (Festplatte/SSD) hinsichtlich Speichervolumen, Geschwindigkeit und Datenbeständigkeit erklären.</w:t>
            </w:r>
          </w:p>
          <w:p w:rsidR="00D270B3" w:rsidRPr="00046259" w:rsidRDefault="00D270B3" w:rsidP="009F32D7">
            <w:pPr>
              <w:pStyle w:val="Listenabsatz"/>
              <w:numPr>
                <w:ilvl w:val="0"/>
                <w:numId w:val="10"/>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270B3">
              <w:rPr>
                <w:rFonts w:ascii="Times New Roman" w:hAnsi="Times New Roman" w:cs="Times New Roman"/>
                <w:sz w:val="20"/>
                <w:szCs w:val="20"/>
              </w:rPr>
              <w:t>Schüler können erklären, warum Prozessoren und Grafikkarten gekühlt werden müssen.</w:t>
            </w:r>
          </w:p>
        </w:tc>
      </w:tr>
      <w:tr w:rsidR="004F4B70" w:rsidTr="00BF3123">
        <w:tc>
          <w:tcPr>
            <w:cnfStyle w:val="001000000000" w:firstRow="0" w:lastRow="0" w:firstColumn="1" w:lastColumn="0" w:oddVBand="0" w:evenVBand="0" w:oddHBand="0" w:evenHBand="0" w:firstRowFirstColumn="0" w:firstRowLastColumn="0" w:lastRowFirstColumn="0" w:lastRowLastColumn="0"/>
            <w:tcW w:w="1253" w:type="dxa"/>
            <w:tcBorders>
              <w:top w:val="single" w:sz="12" w:space="0" w:color="auto"/>
              <w:left w:val="single" w:sz="18" w:space="0" w:color="auto"/>
              <w:bottom w:val="single" w:sz="12" w:space="0" w:color="auto"/>
              <w:right w:val="single" w:sz="18" w:space="0" w:color="auto"/>
            </w:tcBorders>
          </w:tcPr>
          <w:p w:rsidR="004F4B70" w:rsidRDefault="00BF3123" w:rsidP="00BF3123">
            <w:pPr>
              <w:jc w:val="center"/>
              <w:rPr>
                <w:rFonts w:ascii="Times New Roman" w:hAnsi="Times New Roman" w:cs="Times New Roman"/>
                <w:sz w:val="28"/>
                <w:szCs w:val="28"/>
              </w:rPr>
            </w:pPr>
            <w:r>
              <w:rPr>
                <w:rFonts w:ascii="Times New Roman" w:hAnsi="Times New Roman" w:cs="Times New Roman"/>
                <w:sz w:val="28"/>
                <w:szCs w:val="28"/>
              </w:rPr>
              <w:t>Datenspeicherung</w:t>
            </w:r>
          </w:p>
        </w:tc>
        <w:tc>
          <w:tcPr>
            <w:tcW w:w="2127" w:type="dxa"/>
            <w:tcBorders>
              <w:top w:val="single" w:sz="12" w:space="0" w:color="auto"/>
              <w:left w:val="single" w:sz="18" w:space="0" w:color="auto"/>
              <w:bottom w:val="single" w:sz="12" w:space="0" w:color="auto"/>
              <w:right w:val="single" w:sz="18" w:space="0" w:color="auto"/>
            </w:tcBorders>
          </w:tcPr>
          <w:p w:rsidR="004F4B70" w:rsidRPr="00BF3123" w:rsidRDefault="00BF312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F3123">
              <w:rPr>
                <w:rFonts w:ascii="Times New Roman" w:hAnsi="Times New Roman" w:cs="Times New Roman"/>
                <w:sz w:val="24"/>
                <w:szCs w:val="24"/>
              </w:rPr>
              <w:t>Dokument-Datei-Daten; Sicherung; Optische Speicherung; Magnetische Speicherung; Elektronische Speicherung.</w:t>
            </w:r>
          </w:p>
        </w:tc>
        <w:tc>
          <w:tcPr>
            <w:tcW w:w="2834" w:type="dxa"/>
            <w:tcBorders>
              <w:top w:val="single" w:sz="12" w:space="0" w:color="auto"/>
              <w:left w:val="single" w:sz="18" w:space="0" w:color="auto"/>
              <w:bottom w:val="single" w:sz="12" w:space="0" w:color="auto"/>
              <w:right w:val="single" w:sz="18" w:space="0" w:color="auto"/>
            </w:tcBorders>
          </w:tcPr>
          <w:p w:rsidR="0002628A" w:rsidRDefault="0002628A" w:rsidP="0002628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Nomen</w:t>
            </w:r>
            <w:r w:rsidRPr="000A6F65">
              <w:rPr>
                <w:rFonts w:ascii="Times New Roman" w:hAnsi="Times New Roman" w:cs="Times New Roman"/>
                <w:sz w:val="24"/>
                <w:szCs w:val="24"/>
              </w:rPr>
              <w:t xml:space="preserve">: </w:t>
            </w:r>
            <w:r>
              <w:rPr>
                <w:rFonts w:ascii="Times New Roman" w:hAnsi="Times New Roman" w:cs="Times New Roman"/>
                <w:sz w:val="24"/>
                <w:szCs w:val="24"/>
              </w:rPr>
              <w:t>das Textprogramm, die Datei, das Speichermedium, die Sicherung, der USB-Stick.</w:t>
            </w:r>
          </w:p>
          <w:p w:rsidR="0002628A" w:rsidRPr="00B01A87" w:rsidRDefault="0002628A" w:rsidP="0002628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Verben</w:t>
            </w:r>
            <w:r w:rsidRPr="00B01A87">
              <w:rPr>
                <w:rFonts w:ascii="Times New Roman" w:hAnsi="Times New Roman" w:cs="Times New Roman"/>
                <w:sz w:val="24"/>
                <w:szCs w:val="24"/>
              </w:rPr>
              <w:t xml:space="preserve">: </w:t>
            </w:r>
            <w:r>
              <w:rPr>
                <w:rFonts w:ascii="Times New Roman" w:hAnsi="Times New Roman" w:cs="Times New Roman"/>
                <w:sz w:val="24"/>
                <w:szCs w:val="24"/>
              </w:rPr>
              <w:t>erstellen, speichern, unterscheiden, gehören, ablenken.</w:t>
            </w:r>
          </w:p>
          <w:p w:rsidR="004F4B70" w:rsidRDefault="0002628A" w:rsidP="0002628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sidRPr="000A6F65">
              <w:rPr>
                <w:rFonts w:ascii="Times New Roman" w:hAnsi="Times New Roman" w:cs="Times New Roman"/>
                <w:sz w:val="24"/>
                <w:szCs w:val="24"/>
                <w:u w:val="single"/>
              </w:rPr>
              <w:lastRenderedPageBreak/>
              <w:t>Adjektive:</w:t>
            </w:r>
            <w:r>
              <w:rPr>
                <w:rFonts w:ascii="Times New Roman" w:hAnsi="Times New Roman" w:cs="Times New Roman"/>
                <w:sz w:val="24"/>
                <w:szCs w:val="24"/>
              </w:rPr>
              <w:t xml:space="preserve"> intern, extern, optisch, magnetisch, elektronisch.</w:t>
            </w:r>
          </w:p>
        </w:tc>
        <w:tc>
          <w:tcPr>
            <w:tcW w:w="2091" w:type="dxa"/>
            <w:tcBorders>
              <w:top w:val="single" w:sz="12" w:space="0" w:color="auto"/>
              <w:left w:val="single" w:sz="18" w:space="0" w:color="auto"/>
              <w:bottom w:val="single" w:sz="12" w:space="0" w:color="auto"/>
              <w:right w:val="single" w:sz="18" w:space="0" w:color="auto"/>
            </w:tcBorders>
          </w:tcPr>
          <w:p w:rsidR="004F4B70" w:rsidRDefault="00A2309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sidRPr="001B55D6">
              <w:rPr>
                <w:rFonts w:ascii="Times New Roman" w:hAnsi="Times New Roman" w:cs="Times New Roman"/>
                <w:sz w:val="24"/>
                <w:szCs w:val="24"/>
              </w:rPr>
              <w:lastRenderedPageBreak/>
              <w:t>Vorlagen (Buch, Kopie, Originale), Multimediatafel.</w:t>
            </w:r>
          </w:p>
        </w:tc>
        <w:tc>
          <w:tcPr>
            <w:tcW w:w="6273" w:type="dxa"/>
            <w:tcBorders>
              <w:top w:val="single" w:sz="12" w:space="0" w:color="auto"/>
              <w:left w:val="single" w:sz="18" w:space="0" w:color="auto"/>
              <w:bottom w:val="single" w:sz="12" w:space="0" w:color="auto"/>
              <w:right w:val="single" w:sz="18" w:space="0" w:color="auto"/>
            </w:tcBorders>
          </w:tcPr>
          <w:p w:rsidR="002F1212" w:rsidRDefault="002F1212" w:rsidP="002F121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FB6FA1">
              <w:rPr>
                <w:rFonts w:ascii="Times New Roman" w:hAnsi="Times New Roman" w:cs="Times New Roman"/>
                <w:sz w:val="20"/>
                <w:szCs w:val="20"/>
              </w:rPr>
              <w:t>Wissen:</w:t>
            </w:r>
          </w:p>
          <w:p w:rsidR="002F1212" w:rsidRDefault="002F1212" w:rsidP="002F1212">
            <w:pPr>
              <w:pStyle w:val="Listenabsatz"/>
              <w:numPr>
                <w:ilvl w:val="0"/>
                <w:numId w:val="9"/>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Schüler wissen v</w:t>
            </w:r>
            <w:r w:rsidRPr="002F1212">
              <w:rPr>
                <w:rFonts w:ascii="Times New Roman" w:hAnsi="Times New Roman" w:cs="Times New Roman"/>
                <w:sz w:val="20"/>
                <w:szCs w:val="20"/>
              </w:rPr>
              <w:t>erschiedene Arten von Datenträgern (magnetisch, optisch, elektronisch) und deren Funktionsweise.</w:t>
            </w:r>
          </w:p>
          <w:p w:rsidR="002F1212" w:rsidRDefault="002F1212" w:rsidP="002F1212">
            <w:pPr>
              <w:pStyle w:val="Listenabsatz"/>
              <w:numPr>
                <w:ilvl w:val="0"/>
                <w:numId w:val="9"/>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046259">
              <w:rPr>
                <w:rFonts w:ascii="Times New Roman" w:hAnsi="Times New Roman" w:cs="Times New Roman"/>
                <w:sz w:val="20"/>
                <w:szCs w:val="20"/>
              </w:rPr>
              <w:t>Schüler wissen</w:t>
            </w:r>
            <w:r>
              <w:rPr>
                <w:rFonts w:ascii="Times New Roman" w:hAnsi="Times New Roman" w:cs="Times New Roman"/>
                <w:sz w:val="20"/>
                <w:szCs w:val="20"/>
              </w:rPr>
              <w:t xml:space="preserve"> d</w:t>
            </w:r>
            <w:r w:rsidRPr="002F1212">
              <w:rPr>
                <w:rFonts w:ascii="Times New Roman" w:hAnsi="Times New Roman" w:cs="Times New Roman"/>
                <w:sz w:val="20"/>
                <w:szCs w:val="20"/>
              </w:rPr>
              <w:t>ie Definition von Daten und Dateien.</w:t>
            </w:r>
          </w:p>
          <w:p w:rsidR="002F1212" w:rsidRDefault="002F1212" w:rsidP="002F1212">
            <w:pPr>
              <w:pStyle w:val="Listenabsatz"/>
              <w:numPr>
                <w:ilvl w:val="0"/>
                <w:numId w:val="9"/>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F1212">
              <w:rPr>
                <w:rFonts w:ascii="Times New Roman" w:hAnsi="Times New Roman" w:cs="Times New Roman"/>
                <w:sz w:val="20"/>
                <w:szCs w:val="20"/>
              </w:rPr>
              <w:t xml:space="preserve">Schüler wissen </w:t>
            </w:r>
            <w:r>
              <w:rPr>
                <w:rFonts w:ascii="Times New Roman" w:hAnsi="Times New Roman" w:cs="Times New Roman"/>
                <w:sz w:val="20"/>
                <w:szCs w:val="20"/>
              </w:rPr>
              <w:t>d</w:t>
            </w:r>
            <w:r w:rsidRPr="002F1212">
              <w:rPr>
                <w:rFonts w:ascii="Times New Roman" w:hAnsi="Times New Roman" w:cs="Times New Roman"/>
                <w:sz w:val="20"/>
                <w:szCs w:val="20"/>
              </w:rPr>
              <w:t>en Binärcode als Grundlage der Informationsspeicherung</w:t>
            </w:r>
            <w:r>
              <w:rPr>
                <w:rFonts w:ascii="Times New Roman" w:hAnsi="Times New Roman" w:cs="Times New Roman"/>
                <w:sz w:val="20"/>
                <w:szCs w:val="20"/>
              </w:rPr>
              <w:t>.</w:t>
            </w:r>
          </w:p>
          <w:p w:rsidR="002F1212" w:rsidRDefault="002F1212" w:rsidP="002F1212">
            <w:pPr>
              <w:pStyle w:val="Listenabsatz"/>
              <w:numPr>
                <w:ilvl w:val="0"/>
                <w:numId w:val="9"/>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F1212">
              <w:rPr>
                <w:rFonts w:ascii="Times New Roman" w:hAnsi="Times New Roman" w:cs="Times New Roman"/>
                <w:sz w:val="20"/>
                <w:szCs w:val="20"/>
              </w:rPr>
              <w:t xml:space="preserve">Schüler wissen </w:t>
            </w:r>
            <w:r>
              <w:rPr>
                <w:rFonts w:ascii="Times New Roman" w:hAnsi="Times New Roman" w:cs="Times New Roman"/>
                <w:sz w:val="20"/>
                <w:szCs w:val="20"/>
              </w:rPr>
              <w:t>d</w:t>
            </w:r>
            <w:r w:rsidRPr="002F1212">
              <w:rPr>
                <w:rFonts w:ascii="Times New Roman" w:hAnsi="Times New Roman" w:cs="Times New Roman"/>
                <w:sz w:val="20"/>
                <w:szCs w:val="20"/>
              </w:rPr>
              <w:t>ie Wichtigkeit und Methoden der Datensicherung (intern, extern).</w:t>
            </w:r>
          </w:p>
          <w:p w:rsidR="002F1212" w:rsidRDefault="002F1212" w:rsidP="002F1212">
            <w:pPr>
              <w:pStyle w:val="Listenabsatz"/>
              <w:numPr>
                <w:ilvl w:val="0"/>
                <w:numId w:val="9"/>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F1212">
              <w:rPr>
                <w:rFonts w:ascii="Times New Roman" w:hAnsi="Times New Roman" w:cs="Times New Roman"/>
                <w:sz w:val="20"/>
                <w:szCs w:val="20"/>
              </w:rPr>
              <w:t>Schüler wissen</w:t>
            </w:r>
            <w:r>
              <w:rPr>
                <w:rFonts w:ascii="Times New Roman" w:hAnsi="Times New Roman" w:cs="Times New Roman"/>
                <w:sz w:val="20"/>
                <w:szCs w:val="20"/>
              </w:rPr>
              <w:t xml:space="preserve"> d</w:t>
            </w:r>
            <w:r w:rsidRPr="002F1212">
              <w:rPr>
                <w:rFonts w:ascii="Times New Roman" w:hAnsi="Times New Roman" w:cs="Times New Roman"/>
                <w:sz w:val="20"/>
                <w:szCs w:val="20"/>
              </w:rPr>
              <w:t>en Unterschied zwischen flüchtigem und Langzeitspeicher.</w:t>
            </w:r>
          </w:p>
          <w:p w:rsidR="002F1212" w:rsidRDefault="002F1212" w:rsidP="0084655C">
            <w:pPr>
              <w:spacing w:line="259" w:lineRule="auto"/>
              <w:ind w:left="65"/>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F1212">
              <w:rPr>
                <w:rFonts w:ascii="Times New Roman" w:hAnsi="Times New Roman" w:cs="Times New Roman"/>
                <w:sz w:val="20"/>
                <w:szCs w:val="20"/>
              </w:rPr>
              <w:lastRenderedPageBreak/>
              <w:t xml:space="preserve">Können: </w:t>
            </w:r>
          </w:p>
          <w:p w:rsidR="004F4B70" w:rsidRDefault="002F1212" w:rsidP="0084655C">
            <w:pPr>
              <w:pStyle w:val="Listenabsatz"/>
              <w:numPr>
                <w:ilvl w:val="0"/>
                <w:numId w:val="9"/>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F1212">
              <w:rPr>
                <w:rFonts w:ascii="Times New Roman" w:hAnsi="Times New Roman" w:cs="Times New Roman"/>
                <w:sz w:val="20"/>
                <w:szCs w:val="20"/>
              </w:rPr>
              <w:t>Schüler können den Aufbau einer Festplatte und CD beschreiben.</w:t>
            </w:r>
          </w:p>
          <w:p w:rsidR="002F1212" w:rsidRDefault="002F1212" w:rsidP="0084655C">
            <w:pPr>
              <w:pStyle w:val="Listenabsatz"/>
              <w:numPr>
                <w:ilvl w:val="0"/>
                <w:numId w:val="9"/>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F1212">
              <w:rPr>
                <w:rFonts w:ascii="Times New Roman" w:hAnsi="Times New Roman" w:cs="Times New Roman"/>
                <w:sz w:val="20"/>
                <w:szCs w:val="20"/>
              </w:rPr>
              <w:t>Schüler können</w:t>
            </w:r>
            <w:r>
              <w:rPr>
                <w:rFonts w:ascii="Times New Roman" w:hAnsi="Times New Roman" w:cs="Times New Roman"/>
                <w:sz w:val="20"/>
                <w:szCs w:val="20"/>
              </w:rPr>
              <w:t xml:space="preserve"> d</w:t>
            </w:r>
            <w:r w:rsidRPr="002F1212">
              <w:rPr>
                <w:rFonts w:ascii="Times New Roman" w:hAnsi="Times New Roman" w:cs="Times New Roman"/>
                <w:sz w:val="20"/>
                <w:szCs w:val="20"/>
              </w:rPr>
              <w:t>as Funktionsprinzip optischer Speichermedien erklären.</w:t>
            </w:r>
          </w:p>
          <w:p w:rsidR="002F1212" w:rsidRDefault="002F1212" w:rsidP="0084655C">
            <w:pPr>
              <w:pStyle w:val="Listenabsatz"/>
              <w:numPr>
                <w:ilvl w:val="0"/>
                <w:numId w:val="9"/>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F1212">
              <w:rPr>
                <w:rFonts w:ascii="Times New Roman" w:hAnsi="Times New Roman" w:cs="Times New Roman"/>
                <w:sz w:val="20"/>
                <w:szCs w:val="20"/>
              </w:rPr>
              <w:t>Schüler können</w:t>
            </w:r>
            <w:r>
              <w:rPr>
                <w:rFonts w:ascii="Times New Roman" w:hAnsi="Times New Roman" w:cs="Times New Roman"/>
                <w:sz w:val="20"/>
                <w:szCs w:val="20"/>
              </w:rPr>
              <w:t xml:space="preserve"> B</w:t>
            </w:r>
            <w:r w:rsidRPr="002F1212">
              <w:rPr>
                <w:rFonts w:ascii="Times New Roman" w:hAnsi="Times New Roman" w:cs="Times New Roman"/>
                <w:sz w:val="20"/>
                <w:szCs w:val="20"/>
              </w:rPr>
              <w:t>eispiele für verschiedene Speichersysteme nennen.</w:t>
            </w:r>
          </w:p>
          <w:p w:rsidR="002F1212" w:rsidRPr="002F1212" w:rsidRDefault="002F1212" w:rsidP="0084655C">
            <w:pPr>
              <w:pStyle w:val="Listenabsatz"/>
              <w:numPr>
                <w:ilvl w:val="0"/>
                <w:numId w:val="9"/>
              </w:numPr>
              <w:ind w:left="491"/>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2F1212">
              <w:rPr>
                <w:rFonts w:ascii="Times New Roman" w:hAnsi="Times New Roman" w:cs="Times New Roman"/>
                <w:sz w:val="20"/>
                <w:szCs w:val="20"/>
              </w:rPr>
              <w:t>Schüler können</w:t>
            </w:r>
            <w:r>
              <w:rPr>
                <w:rFonts w:ascii="Times New Roman" w:hAnsi="Times New Roman" w:cs="Times New Roman"/>
                <w:sz w:val="20"/>
                <w:szCs w:val="20"/>
              </w:rPr>
              <w:t xml:space="preserve"> d</w:t>
            </w:r>
            <w:r w:rsidRPr="002F1212">
              <w:rPr>
                <w:rFonts w:ascii="Times New Roman" w:hAnsi="Times New Roman" w:cs="Times New Roman"/>
                <w:sz w:val="20"/>
                <w:szCs w:val="20"/>
              </w:rPr>
              <w:t>ie Zuverlässigkeit der Datenspeicherung auf einer CD beurteilen.</w:t>
            </w:r>
          </w:p>
        </w:tc>
      </w:tr>
      <w:tr w:rsidR="00D66241" w:rsidTr="00D662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3" w:type="dxa"/>
            <w:tcBorders>
              <w:top w:val="single" w:sz="12" w:space="0" w:color="auto"/>
              <w:left w:val="single" w:sz="18" w:space="0" w:color="auto"/>
              <w:bottom w:val="single" w:sz="12" w:space="0" w:color="auto"/>
              <w:right w:val="single" w:sz="18" w:space="0" w:color="auto"/>
            </w:tcBorders>
          </w:tcPr>
          <w:p w:rsidR="00D66241" w:rsidRDefault="00D66241" w:rsidP="00D66241">
            <w:pPr>
              <w:jc w:val="center"/>
              <w:rPr>
                <w:rFonts w:ascii="Times New Roman" w:hAnsi="Times New Roman" w:cs="Times New Roman"/>
                <w:sz w:val="28"/>
                <w:szCs w:val="28"/>
              </w:rPr>
            </w:pPr>
            <w:r>
              <w:rPr>
                <w:rFonts w:ascii="Times New Roman" w:hAnsi="Times New Roman" w:cs="Times New Roman"/>
                <w:sz w:val="28"/>
                <w:szCs w:val="28"/>
              </w:rPr>
              <w:lastRenderedPageBreak/>
              <w:t>Netzwerke</w:t>
            </w:r>
          </w:p>
        </w:tc>
        <w:tc>
          <w:tcPr>
            <w:tcW w:w="2127" w:type="dxa"/>
            <w:tcBorders>
              <w:top w:val="single" w:sz="12" w:space="0" w:color="auto"/>
              <w:left w:val="single" w:sz="18" w:space="0" w:color="auto"/>
              <w:bottom w:val="single" w:sz="12" w:space="0" w:color="auto"/>
              <w:right w:val="single" w:sz="18" w:space="0" w:color="auto"/>
            </w:tcBorders>
          </w:tcPr>
          <w:p w:rsidR="00D66241" w:rsidRPr="00D66241" w:rsidRDefault="00D66241" w:rsidP="00D6624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66241">
              <w:rPr>
                <w:rFonts w:ascii="Times New Roman" w:hAnsi="Times New Roman" w:cs="Times New Roman"/>
                <w:sz w:val="24"/>
                <w:szCs w:val="24"/>
              </w:rPr>
              <w:t>Lokale Netzwerke; Netzwerkkomponenten; Switch;</w:t>
            </w:r>
          </w:p>
          <w:p w:rsidR="00D66241" w:rsidRPr="00D66241" w:rsidRDefault="00D66241" w:rsidP="00D6624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D66241">
              <w:rPr>
                <w:rFonts w:ascii="Times New Roman" w:hAnsi="Times New Roman" w:cs="Times New Roman"/>
                <w:sz w:val="24"/>
                <w:szCs w:val="24"/>
              </w:rPr>
              <w:t>Verteiler zur Wahl; Repeater; Architektur eines Netzwerkes; Client-Server- Architektur; Verbindungen zwischen Netzwerken.</w:t>
            </w:r>
          </w:p>
        </w:tc>
        <w:tc>
          <w:tcPr>
            <w:tcW w:w="2834" w:type="dxa"/>
            <w:tcBorders>
              <w:top w:val="single" w:sz="12" w:space="0" w:color="auto"/>
              <w:left w:val="single" w:sz="18" w:space="0" w:color="auto"/>
              <w:bottom w:val="single" w:sz="12" w:space="0" w:color="auto"/>
              <w:right w:val="single" w:sz="18" w:space="0" w:color="auto"/>
            </w:tcBorders>
          </w:tcPr>
          <w:p w:rsidR="00D66241" w:rsidRDefault="00D66241" w:rsidP="00D6624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Nomen</w:t>
            </w:r>
            <w:r w:rsidRPr="000A6F65">
              <w:rPr>
                <w:rFonts w:ascii="Times New Roman" w:hAnsi="Times New Roman" w:cs="Times New Roman"/>
                <w:sz w:val="24"/>
                <w:szCs w:val="24"/>
              </w:rPr>
              <w:t xml:space="preserve">: </w:t>
            </w:r>
            <w:r>
              <w:rPr>
                <w:rFonts w:ascii="Times New Roman" w:hAnsi="Times New Roman" w:cs="Times New Roman"/>
                <w:sz w:val="24"/>
                <w:szCs w:val="24"/>
              </w:rPr>
              <w:t>d</w:t>
            </w:r>
            <w:r w:rsidR="00D7357E">
              <w:rPr>
                <w:rFonts w:ascii="Times New Roman" w:hAnsi="Times New Roman" w:cs="Times New Roman"/>
                <w:sz w:val="24"/>
                <w:szCs w:val="24"/>
              </w:rPr>
              <w:t>as Netzwerk, das Kabel, die Verbindung, der Router, der Provider.</w:t>
            </w:r>
          </w:p>
          <w:p w:rsidR="00D66241" w:rsidRPr="00B01A87" w:rsidRDefault="00D66241" w:rsidP="00D6624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Verben</w:t>
            </w:r>
            <w:r w:rsidRPr="00B01A87">
              <w:rPr>
                <w:rFonts w:ascii="Times New Roman" w:hAnsi="Times New Roman" w:cs="Times New Roman"/>
                <w:sz w:val="24"/>
                <w:szCs w:val="24"/>
              </w:rPr>
              <w:t xml:space="preserve">: </w:t>
            </w:r>
            <w:r w:rsidR="00D7357E">
              <w:rPr>
                <w:rFonts w:ascii="Times New Roman" w:hAnsi="Times New Roman" w:cs="Times New Roman"/>
                <w:sz w:val="24"/>
                <w:szCs w:val="24"/>
              </w:rPr>
              <w:t>heißen, kommunizieren, verbinden, stehen, funktionieren.</w:t>
            </w:r>
          </w:p>
          <w:p w:rsidR="00D66241" w:rsidRDefault="00D66241" w:rsidP="00D7357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sidRPr="000A6F65">
              <w:rPr>
                <w:rFonts w:ascii="Times New Roman" w:hAnsi="Times New Roman" w:cs="Times New Roman"/>
                <w:sz w:val="24"/>
                <w:szCs w:val="24"/>
                <w:u w:val="single"/>
              </w:rPr>
              <w:t>Adjektive:</w:t>
            </w:r>
            <w:r>
              <w:rPr>
                <w:rFonts w:ascii="Times New Roman" w:hAnsi="Times New Roman" w:cs="Times New Roman"/>
                <w:sz w:val="24"/>
                <w:szCs w:val="24"/>
              </w:rPr>
              <w:t xml:space="preserve"> </w:t>
            </w:r>
            <w:r w:rsidR="00D7357E">
              <w:rPr>
                <w:rFonts w:ascii="Times New Roman" w:hAnsi="Times New Roman" w:cs="Times New Roman"/>
                <w:sz w:val="24"/>
                <w:szCs w:val="24"/>
              </w:rPr>
              <w:t>lokal, kabelgebunden, drahtlos, viele.</w:t>
            </w:r>
          </w:p>
        </w:tc>
        <w:tc>
          <w:tcPr>
            <w:tcW w:w="2091" w:type="dxa"/>
            <w:tcBorders>
              <w:top w:val="single" w:sz="12" w:space="0" w:color="auto"/>
              <w:left w:val="single" w:sz="18" w:space="0" w:color="auto"/>
              <w:bottom w:val="single" w:sz="12" w:space="0" w:color="auto"/>
              <w:right w:val="single" w:sz="18" w:space="0" w:color="auto"/>
            </w:tcBorders>
          </w:tcPr>
          <w:p w:rsidR="00D66241" w:rsidRDefault="00D7357E" w:rsidP="00D6624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sidRPr="001B55D6">
              <w:rPr>
                <w:rFonts w:ascii="Times New Roman" w:hAnsi="Times New Roman" w:cs="Times New Roman"/>
                <w:sz w:val="24"/>
                <w:szCs w:val="24"/>
              </w:rPr>
              <w:t>Vorlagen (Buch, Kopie, Originale), Multimediatafel.</w:t>
            </w:r>
          </w:p>
        </w:tc>
        <w:tc>
          <w:tcPr>
            <w:tcW w:w="6273" w:type="dxa"/>
            <w:tcBorders>
              <w:top w:val="single" w:sz="12" w:space="0" w:color="auto"/>
              <w:left w:val="single" w:sz="18" w:space="0" w:color="auto"/>
              <w:bottom w:val="single" w:sz="12" w:space="0" w:color="auto"/>
              <w:right w:val="single" w:sz="18" w:space="0" w:color="auto"/>
            </w:tcBorders>
          </w:tcPr>
          <w:p w:rsidR="002716BD" w:rsidRDefault="002716BD" w:rsidP="002716B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B6FA1">
              <w:rPr>
                <w:rFonts w:ascii="Times New Roman" w:hAnsi="Times New Roman" w:cs="Times New Roman"/>
                <w:sz w:val="20"/>
                <w:szCs w:val="20"/>
              </w:rPr>
              <w:t>Wissen:</w:t>
            </w:r>
          </w:p>
          <w:p w:rsidR="0084655C" w:rsidRDefault="0084655C" w:rsidP="0084655C">
            <w:pPr>
              <w:pStyle w:val="Listenabsatz"/>
              <w:numPr>
                <w:ilvl w:val="0"/>
                <w:numId w:val="9"/>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046259">
              <w:rPr>
                <w:rFonts w:ascii="Times New Roman" w:hAnsi="Times New Roman" w:cs="Times New Roman"/>
                <w:sz w:val="20"/>
                <w:szCs w:val="20"/>
              </w:rPr>
              <w:t xml:space="preserve">Schüler können </w:t>
            </w:r>
            <w:r>
              <w:rPr>
                <w:rFonts w:ascii="Times New Roman" w:hAnsi="Times New Roman" w:cs="Times New Roman"/>
                <w:sz w:val="20"/>
                <w:szCs w:val="20"/>
              </w:rPr>
              <w:t>d</w:t>
            </w:r>
            <w:r w:rsidRPr="0084655C">
              <w:rPr>
                <w:rFonts w:ascii="Times New Roman" w:hAnsi="Times New Roman" w:cs="Times New Roman"/>
                <w:sz w:val="20"/>
                <w:szCs w:val="20"/>
              </w:rPr>
              <w:t>ie Definition von Netzwerken und den Unterschied zwischen LAN (</w:t>
            </w:r>
            <w:proofErr w:type="spellStart"/>
            <w:r w:rsidRPr="0084655C">
              <w:rPr>
                <w:rFonts w:ascii="Times New Roman" w:hAnsi="Times New Roman" w:cs="Times New Roman"/>
                <w:sz w:val="20"/>
                <w:szCs w:val="20"/>
              </w:rPr>
              <w:t>Local</w:t>
            </w:r>
            <w:proofErr w:type="spellEnd"/>
            <w:r w:rsidRPr="0084655C">
              <w:rPr>
                <w:rFonts w:ascii="Times New Roman" w:hAnsi="Times New Roman" w:cs="Times New Roman"/>
                <w:sz w:val="20"/>
                <w:szCs w:val="20"/>
              </w:rPr>
              <w:t xml:space="preserve"> Area Network) und WLAN (Wireless </w:t>
            </w:r>
            <w:proofErr w:type="spellStart"/>
            <w:r w:rsidRPr="0084655C">
              <w:rPr>
                <w:rFonts w:ascii="Times New Roman" w:hAnsi="Times New Roman" w:cs="Times New Roman"/>
                <w:sz w:val="20"/>
                <w:szCs w:val="20"/>
              </w:rPr>
              <w:t>Local</w:t>
            </w:r>
            <w:proofErr w:type="spellEnd"/>
            <w:r w:rsidRPr="0084655C">
              <w:rPr>
                <w:rFonts w:ascii="Times New Roman" w:hAnsi="Times New Roman" w:cs="Times New Roman"/>
                <w:sz w:val="20"/>
                <w:szCs w:val="20"/>
              </w:rPr>
              <w:t xml:space="preserve"> Area Network) erklären.</w:t>
            </w:r>
          </w:p>
          <w:p w:rsidR="0084655C" w:rsidRPr="0084655C" w:rsidRDefault="0084655C" w:rsidP="0084655C">
            <w:pPr>
              <w:pStyle w:val="Listenabsatz"/>
              <w:numPr>
                <w:ilvl w:val="0"/>
                <w:numId w:val="9"/>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 xml:space="preserve">Schüler können </w:t>
            </w:r>
            <w:r>
              <w:rPr>
                <w:rFonts w:ascii="Times New Roman" w:hAnsi="Times New Roman" w:cs="Times New Roman"/>
                <w:sz w:val="20"/>
                <w:szCs w:val="20"/>
              </w:rPr>
              <w:t>d</w:t>
            </w:r>
            <w:r w:rsidRPr="0084655C">
              <w:rPr>
                <w:rFonts w:ascii="Times New Roman" w:hAnsi="Times New Roman" w:cs="Times New Roman"/>
                <w:sz w:val="20"/>
                <w:szCs w:val="20"/>
              </w:rPr>
              <w:t>ie grundlegenden Netzwerkkomponenten benennen und deren Funktionen beschreiben:</w:t>
            </w:r>
          </w:p>
          <w:p w:rsidR="0084655C" w:rsidRPr="0084655C" w:rsidRDefault="0084655C" w:rsidP="0084655C">
            <w:pPr>
              <w:pStyle w:val="Listenabsatz"/>
              <w:numPr>
                <w:ilvl w:val="1"/>
                <w:numId w:val="9"/>
              </w:numPr>
              <w:ind w:left="916"/>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Router: Verbindet Heimnetzwerke mit dem Internet, ermöglicht Kommunikation zwischen Geräten.</w:t>
            </w:r>
          </w:p>
          <w:p w:rsidR="0084655C" w:rsidRPr="0084655C" w:rsidRDefault="0084655C" w:rsidP="0084655C">
            <w:pPr>
              <w:pStyle w:val="Listenabsatz"/>
              <w:numPr>
                <w:ilvl w:val="1"/>
                <w:numId w:val="9"/>
              </w:numPr>
              <w:ind w:left="916"/>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 xml:space="preserve"> Switch: Verteilt Signale gezielt an einzelne Computer, erhöht den Datendurchsatz.</w:t>
            </w:r>
          </w:p>
          <w:p w:rsidR="0084655C" w:rsidRPr="0084655C" w:rsidRDefault="0084655C" w:rsidP="0084655C">
            <w:pPr>
              <w:pStyle w:val="Listenabsatz"/>
              <w:numPr>
                <w:ilvl w:val="1"/>
                <w:numId w:val="9"/>
              </w:numPr>
              <w:ind w:left="916"/>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Hub: Verteilt Signale an alle angeschlossenen Computer (</w:t>
            </w:r>
            <w:proofErr w:type="spellStart"/>
            <w:r w:rsidRPr="0084655C">
              <w:rPr>
                <w:rFonts w:ascii="Times New Roman" w:hAnsi="Times New Roman" w:cs="Times New Roman"/>
                <w:sz w:val="20"/>
                <w:szCs w:val="20"/>
              </w:rPr>
              <w:t>unselektiv</w:t>
            </w:r>
            <w:proofErr w:type="spellEnd"/>
            <w:r w:rsidRPr="0084655C">
              <w:rPr>
                <w:rFonts w:ascii="Times New Roman" w:hAnsi="Times New Roman" w:cs="Times New Roman"/>
                <w:sz w:val="20"/>
                <w:szCs w:val="20"/>
              </w:rPr>
              <w:t>), verringert den Datendurchsatz.</w:t>
            </w:r>
          </w:p>
          <w:p w:rsidR="0084655C" w:rsidRPr="0084655C" w:rsidRDefault="0084655C" w:rsidP="0084655C">
            <w:pPr>
              <w:pStyle w:val="Listenabsatz"/>
              <w:numPr>
                <w:ilvl w:val="1"/>
                <w:numId w:val="9"/>
              </w:numPr>
              <w:ind w:left="916"/>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Repeater: Verstärkt Signale, um die Reichweite eines Netzwerks zu erweitern.</w:t>
            </w:r>
          </w:p>
          <w:p w:rsidR="0084655C" w:rsidRPr="0084655C" w:rsidRDefault="0084655C" w:rsidP="0084655C">
            <w:pPr>
              <w:pStyle w:val="Listenabsatz"/>
              <w:numPr>
                <w:ilvl w:val="1"/>
                <w:numId w:val="9"/>
              </w:numPr>
              <w:ind w:left="916"/>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Modem: Ermöglicht die Kommunikation zwischen Router und Internetdienstanbieter.</w:t>
            </w:r>
          </w:p>
          <w:p w:rsidR="0084655C" w:rsidRPr="0084655C" w:rsidRDefault="0084655C" w:rsidP="0084655C">
            <w:pPr>
              <w:pStyle w:val="Listenabsatz"/>
              <w:numPr>
                <w:ilvl w:val="1"/>
                <w:numId w:val="9"/>
              </w:numPr>
              <w:ind w:left="916"/>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 xml:space="preserve"> Firewall: Schützt vor unbefugten Zugriffen auf das Netzwerk.</w:t>
            </w:r>
          </w:p>
          <w:p w:rsidR="0084655C" w:rsidRDefault="0084655C" w:rsidP="0084655C">
            <w:pPr>
              <w:pStyle w:val="Listenabsatz"/>
              <w:numPr>
                <w:ilvl w:val="0"/>
                <w:numId w:val="9"/>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Schüler können</w:t>
            </w:r>
            <w:r>
              <w:rPr>
                <w:rFonts w:ascii="Times New Roman" w:hAnsi="Times New Roman" w:cs="Times New Roman"/>
                <w:sz w:val="20"/>
                <w:szCs w:val="20"/>
              </w:rPr>
              <w:t xml:space="preserve"> d</w:t>
            </w:r>
            <w:r w:rsidRPr="0084655C">
              <w:rPr>
                <w:rFonts w:ascii="Times New Roman" w:hAnsi="Times New Roman" w:cs="Times New Roman"/>
                <w:sz w:val="20"/>
                <w:szCs w:val="20"/>
              </w:rPr>
              <w:t>as Prinzip der Client-Server-Architektur erklären.</w:t>
            </w:r>
          </w:p>
          <w:p w:rsidR="0084655C" w:rsidRDefault="0084655C" w:rsidP="0084655C">
            <w:pPr>
              <w:pStyle w:val="Listenabsatz"/>
              <w:numPr>
                <w:ilvl w:val="0"/>
                <w:numId w:val="9"/>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Schüler können</w:t>
            </w:r>
            <w:r>
              <w:rPr>
                <w:rFonts w:ascii="Times New Roman" w:hAnsi="Times New Roman" w:cs="Times New Roman"/>
                <w:sz w:val="20"/>
                <w:szCs w:val="20"/>
              </w:rPr>
              <w:t xml:space="preserve"> d</w:t>
            </w:r>
            <w:r w:rsidRPr="0084655C">
              <w:rPr>
                <w:rFonts w:ascii="Times New Roman" w:hAnsi="Times New Roman" w:cs="Times New Roman"/>
                <w:sz w:val="20"/>
                <w:szCs w:val="20"/>
              </w:rPr>
              <w:t>en Begriff "Provider" im Zusammenhang mit dem Internet erklären.</w:t>
            </w:r>
          </w:p>
          <w:p w:rsidR="0084655C" w:rsidRDefault="0084655C" w:rsidP="0084655C">
            <w:pPr>
              <w:pStyle w:val="Listenabsatz"/>
              <w:numPr>
                <w:ilvl w:val="0"/>
                <w:numId w:val="9"/>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Schüler können</w:t>
            </w:r>
            <w:r>
              <w:rPr>
                <w:rFonts w:ascii="Times New Roman" w:hAnsi="Times New Roman" w:cs="Times New Roman"/>
                <w:sz w:val="20"/>
                <w:szCs w:val="20"/>
              </w:rPr>
              <w:t xml:space="preserve"> d</w:t>
            </w:r>
            <w:r w:rsidRPr="0084655C">
              <w:rPr>
                <w:rFonts w:ascii="Times New Roman" w:hAnsi="Times New Roman" w:cs="Times New Roman"/>
                <w:sz w:val="20"/>
                <w:szCs w:val="20"/>
              </w:rPr>
              <w:t>en Aufbau eines Heimnetzwerks beschreiben.</w:t>
            </w:r>
          </w:p>
          <w:p w:rsidR="0084655C" w:rsidRDefault="0084655C" w:rsidP="0084655C">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Können: </w:t>
            </w:r>
          </w:p>
          <w:p w:rsidR="0084655C" w:rsidRDefault="0084655C" w:rsidP="0084655C">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Schüler können Geräte identifizieren, die zu einem Heimnetzwerk gehören (z.B. Router, Modem, Endgeräte wie PC, Smartphone, Spielkonsole, TV).</w:t>
            </w:r>
          </w:p>
          <w:p w:rsidR="0084655C" w:rsidRDefault="0084655C" w:rsidP="0084655C">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Schüler können</w:t>
            </w:r>
            <w:r>
              <w:rPr>
                <w:rFonts w:ascii="Times New Roman" w:hAnsi="Times New Roman" w:cs="Times New Roman"/>
                <w:sz w:val="20"/>
                <w:szCs w:val="20"/>
              </w:rPr>
              <w:t xml:space="preserve"> d</w:t>
            </w:r>
            <w:r w:rsidRPr="0084655C">
              <w:rPr>
                <w:rFonts w:ascii="Times New Roman" w:hAnsi="Times New Roman" w:cs="Times New Roman"/>
                <w:sz w:val="20"/>
                <w:szCs w:val="20"/>
              </w:rPr>
              <w:t>en Aufbau eines dargestellten lokalen Netzwerks beschreiben.</w:t>
            </w:r>
          </w:p>
          <w:p w:rsidR="0084655C" w:rsidRDefault="0084655C" w:rsidP="0084655C">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Schüler können</w:t>
            </w:r>
            <w:r>
              <w:rPr>
                <w:rFonts w:ascii="Times New Roman" w:hAnsi="Times New Roman" w:cs="Times New Roman"/>
                <w:sz w:val="20"/>
                <w:szCs w:val="20"/>
              </w:rPr>
              <w:t xml:space="preserve"> d</w:t>
            </w:r>
            <w:r w:rsidRPr="0084655C">
              <w:rPr>
                <w:rFonts w:ascii="Times New Roman" w:hAnsi="Times New Roman" w:cs="Times New Roman"/>
                <w:sz w:val="20"/>
                <w:szCs w:val="20"/>
              </w:rPr>
              <w:t>ie Aufgaben der Netzwerkkomponenten zuordnen.</w:t>
            </w:r>
          </w:p>
          <w:p w:rsidR="0084655C" w:rsidRDefault="0084655C" w:rsidP="0084655C">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Schüler können</w:t>
            </w:r>
            <w:r>
              <w:rPr>
                <w:rFonts w:ascii="Times New Roman" w:hAnsi="Times New Roman" w:cs="Times New Roman"/>
                <w:sz w:val="20"/>
                <w:szCs w:val="20"/>
              </w:rPr>
              <w:t xml:space="preserve"> d</w:t>
            </w:r>
            <w:r w:rsidRPr="0084655C">
              <w:rPr>
                <w:rFonts w:ascii="Times New Roman" w:hAnsi="Times New Roman" w:cs="Times New Roman"/>
                <w:sz w:val="20"/>
                <w:szCs w:val="20"/>
              </w:rPr>
              <w:t>en Aufbau des Heimnetzwerks schematisch darstellen oder erklären.</w:t>
            </w:r>
          </w:p>
          <w:p w:rsidR="0084655C" w:rsidRDefault="0084655C" w:rsidP="0084655C">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lastRenderedPageBreak/>
              <w:t xml:space="preserve">Schüler können </w:t>
            </w:r>
            <w:r>
              <w:rPr>
                <w:rFonts w:ascii="Times New Roman" w:hAnsi="Times New Roman" w:cs="Times New Roman"/>
                <w:sz w:val="20"/>
                <w:szCs w:val="20"/>
              </w:rPr>
              <w:t>d</w:t>
            </w:r>
            <w:r w:rsidRPr="0084655C">
              <w:rPr>
                <w:rFonts w:ascii="Times New Roman" w:hAnsi="Times New Roman" w:cs="Times New Roman"/>
                <w:sz w:val="20"/>
                <w:szCs w:val="20"/>
              </w:rPr>
              <w:t>ie Vor- und Nachteile von Hubs und Switches benennen.</w:t>
            </w:r>
          </w:p>
          <w:p w:rsidR="0084655C" w:rsidRDefault="0084655C" w:rsidP="0084655C">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Schüler können</w:t>
            </w:r>
            <w:r>
              <w:rPr>
                <w:rFonts w:ascii="Times New Roman" w:hAnsi="Times New Roman" w:cs="Times New Roman"/>
                <w:sz w:val="20"/>
                <w:szCs w:val="20"/>
              </w:rPr>
              <w:t xml:space="preserve"> </w:t>
            </w:r>
            <w:r w:rsidRPr="0084655C">
              <w:rPr>
                <w:rFonts w:ascii="Times New Roman" w:hAnsi="Times New Roman" w:cs="Times New Roman"/>
                <w:sz w:val="20"/>
                <w:szCs w:val="20"/>
              </w:rPr>
              <w:t>Beurteilen, wie Netzwerkarchitekturen (z.B. sternförmig, Bus, Ring) miteinander verglichen werden können (implizit durch die Beispiele).</w:t>
            </w:r>
          </w:p>
          <w:p w:rsidR="0084655C" w:rsidRDefault="0084655C" w:rsidP="0084655C">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Schüler können</w:t>
            </w:r>
            <w:r w:rsidR="005323EA">
              <w:rPr>
                <w:rFonts w:ascii="Times New Roman" w:hAnsi="Times New Roman" w:cs="Times New Roman"/>
                <w:sz w:val="20"/>
                <w:szCs w:val="20"/>
              </w:rPr>
              <w:t xml:space="preserve"> d</w:t>
            </w:r>
            <w:r w:rsidR="005323EA" w:rsidRPr="005323EA">
              <w:rPr>
                <w:rFonts w:ascii="Times New Roman" w:hAnsi="Times New Roman" w:cs="Times New Roman"/>
                <w:sz w:val="20"/>
                <w:szCs w:val="20"/>
              </w:rPr>
              <w:t xml:space="preserve">en Zweck einer </w:t>
            </w:r>
            <w:proofErr w:type="spellStart"/>
            <w:r w:rsidR="005323EA" w:rsidRPr="005323EA">
              <w:rPr>
                <w:rFonts w:ascii="Times New Roman" w:hAnsi="Times New Roman" w:cs="Times New Roman"/>
                <w:sz w:val="20"/>
                <w:szCs w:val="20"/>
              </w:rPr>
              <w:t>Whitelist</w:t>
            </w:r>
            <w:proofErr w:type="spellEnd"/>
            <w:r w:rsidR="005323EA" w:rsidRPr="005323EA">
              <w:rPr>
                <w:rFonts w:ascii="Times New Roman" w:hAnsi="Times New Roman" w:cs="Times New Roman"/>
                <w:sz w:val="20"/>
                <w:szCs w:val="20"/>
              </w:rPr>
              <w:t xml:space="preserve"> und </w:t>
            </w:r>
            <w:proofErr w:type="spellStart"/>
            <w:r w:rsidR="005323EA" w:rsidRPr="005323EA">
              <w:rPr>
                <w:rFonts w:ascii="Times New Roman" w:hAnsi="Times New Roman" w:cs="Times New Roman"/>
                <w:sz w:val="20"/>
                <w:szCs w:val="20"/>
              </w:rPr>
              <w:t>Blacklist</w:t>
            </w:r>
            <w:proofErr w:type="spellEnd"/>
            <w:r w:rsidR="005323EA" w:rsidRPr="005323EA">
              <w:rPr>
                <w:rFonts w:ascii="Times New Roman" w:hAnsi="Times New Roman" w:cs="Times New Roman"/>
                <w:sz w:val="20"/>
                <w:szCs w:val="20"/>
              </w:rPr>
              <w:t xml:space="preserve"> im Zusammenhang mit Firewalls erklären.</w:t>
            </w:r>
          </w:p>
          <w:p w:rsidR="005323EA" w:rsidRPr="0084655C" w:rsidRDefault="005323EA" w:rsidP="0084655C">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5323EA">
              <w:rPr>
                <w:rFonts w:ascii="Times New Roman" w:hAnsi="Times New Roman" w:cs="Times New Roman"/>
                <w:sz w:val="20"/>
                <w:szCs w:val="20"/>
              </w:rPr>
              <w:t>Schüler können</w:t>
            </w:r>
            <w:r>
              <w:rPr>
                <w:rFonts w:ascii="Times New Roman" w:hAnsi="Times New Roman" w:cs="Times New Roman"/>
                <w:sz w:val="20"/>
                <w:szCs w:val="20"/>
              </w:rPr>
              <w:t xml:space="preserve"> d</w:t>
            </w:r>
            <w:r w:rsidRPr="005323EA">
              <w:rPr>
                <w:rFonts w:ascii="Times New Roman" w:hAnsi="Times New Roman" w:cs="Times New Roman"/>
                <w:sz w:val="20"/>
                <w:szCs w:val="20"/>
              </w:rPr>
              <w:t>ie Rolle eines Routers in einem Computernetzwerk im Klassenzimmer erläutern.</w:t>
            </w:r>
          </w:p>
          <w:p w:rsidR="00D66241" w:rsidRDefault="00D66241" w:rsidP="00D6624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p>
        </w:tc>
      </w:tr>
      <w:tr w:rsidR="005323EA" w:rsidTr="005323EA">
        <w:tc>
          <w:tcPr>
            <w:cnfStyle w:val="001000000000" w:firstRow="0" w:lastRow="0" w:firstColumn="1" w:lastColumn="0" w:oddVBand="0" w:evenVBand="0" w:oddHBand="0" w:evenHBand="0" w:firstRowFirstColumn="0" w:firstRowLastColumn="0" w:lastRowFirstColumn="0" w:lastRowLastColumn="0"/>
            <w:tcW w:w="14578" w:type="dxa"/>
            <w:gridSpan w:val="5"/>
            <w:tcBorders>
              <w:top w:val="single" w:sz="12" w:space="0" w:color="auto"/>
              <w:left w:val="single" w:sz="18" w:space="0" w:color="auto"/>
              <w:bottom w:val="single" w:sz="12" w:space="0" w:color="auto"/>
              <w:right w:val="single" w:sz="18" w:space="0" w:color="auto"/>
            </w:tcBorders>
            <w:vAlign w:val="center"/>
          </w:tcPr>
          <w:p w:rsidR="005323EA" w:rsidRDefault="005323EA" w:rsidP="00C9162A">
            <w:pPr>
              <w:jc w:val="center"/>
              <w:rPr>
                <w:rFonts w:ascii="Times New Roman" w:hAnsi="Times New Roman" w:cs="Times New Roman"/>
                <w:sz w:val="28"/>
                <w:szCs w:val="28"/>
              </w:rPr>
            </w:pPr>
            <w:r>
              <w:rPr>
                <w:rFonts w:ascii="Times New Roman" w:hAnsi="Times New Roman" w:cs="Times New Roman"/>
                <w:sz w:val="28"/>
                <w:szCs w:val="28"/>
              </w:rPr>
              <w:lastRenderedPageBreak/>
              <w:t>Praktische</w:t>
            </w:r>
            <w:r w:rsidR="00C9162A">
              <w:rPr>
                <w:rFonts w:ascii="Times New Roman" w:hAnsi="Times New Roman" w:cs="Times New Roman"/>
                <w:sz w:val="28"/>
                <w:szCs w:val="28"/>
              </w:rPr>
              <w:t>r Teil</w:t>
            </w:r>
          </w:p>
        </w:tc>
      </w:tr>
      <w:tr w:rsidR="00C9162A" w:rsidTr="00CB7A3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3" w:type="dxa"/>
            <w:tcBorders>
              <w:top w:val="single" w:sz="12" w:space="0" w:color="auto"/>
              <w:left w:val="single" w:sz="18" w:space="0" w:color="auto"/>
              <w:bottom w:val="single" w:sz="12" w:space="0" w:color="auto"/>
              <w:right w:val="single" w:sz="18" w:space="0" w:color="auto"/>
            </w:tcBorders>
          </w:tcPr>
          <w:p w:rsidR="00C9162A" w:rsidRDefault="00C9162A" w:rsidP="00CB7A30">
            <w:pPr>
              <w:jc w:val="center"/>
              <w:rPr>
                <w:rFonts w:ascii="Times New Roman" w:hAnsi="Times New Roman" w:cs="Times New Roman"/>
                <w:sz w:val="28"/>
                <w:szCs w:val="28"/>
              </w:rPr>
            </w:pPr>
            <w:r>
              <w:rPr>
                <w:rFonts w:ascii="Times New Roman" w:hAnsi="Times New Roman" w:cs="Times New Roman"/>
                <w:sz w:val="28"/>
                <w:szCs w:val="28"/>
              </w:rPr>
              <w:t>Microsoft Word</w:t>
            </w:r>
          </w:p>
        </w:tc>
        <w:tc>
          <w:tcPr>
            <w:tcW w:w="2127" w:type="dxa"/>
            <w:tcBorders>
              <w:top w:val="single" w:sz="12" w:space="0" w:color="auto"/>
              <w:left w:val="single" w:sz="18" w:space="0" w:color="auto"/>
              <w:bottom w:val="single" w:sz="12" w:space="0" w:color="auto"/>
              <w:right w:val="single" w:sz="18" w:space="0" w:color="auto"/>
            </w:tcBorders>
          </w:tcPr>
          <w:p w:rsidR="00C9162A" w:rsidRDefault="00C9162A" w:rsidP="00C9162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p>
        </w:tc>
        <w:tc>
          <w:tcPr>
            <w:tcW w:w="2834" w:type="dxa"/>
            <w:tcBorders>
              <w:top w:val="single" w:sz="12" w:space="0" w:color="auto"/>
              <w:left w:val="single" w:sz="18" w:space="0" w:color="auto"/>
              <w:bottom w:val="single" w:sz="12" w:space="0" w:color="auto"/>
              <w:right w:val="single" w:sz="18" w:space="0" w:color="auto"/>
            </w:tcBorders>
          </w:tcPr>
          <w:p w:rsidR="00C9162A" w:rsidRDefault="00C9162A" w:rsidP="00C9162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Nomen</w:t>
            </w:r>
            <w:r w:rsidRPr="000A6F65">
              <w:rPr>
                <w:rFonts w:ascii="Times New Roman" w:hAnsi="Times New Roman" w:cs="Times New Roman"/>
                <w:sz w:val="24"/>
                <w:szCs w:val="24"/>
              </w:rPr>
              <w:t xml:space="preserve">: </w:t>
            </w:r>
            <w:r w:rsidR="00736BB2">
              <w:rPr>
                <w:rFonts w:ascii="Times New Roman" w:hAnsi="Times New Roman" w:cs="Times New Roman"/>
                <w:sz w:val="24"/>
                <w:szCs w:val="24"/>
              </w:rPr>
              <w:t>die Taste, das Dokument, der Text, die Zeile, die Formatierung, das Format.</w:t>
            </w:r>
          </w:p>
          <w:p w:rsidR="00C9162A" w:rsidRPr="00B01A87" w:rsidRDefault="00C9162A" w:rsidP="00C9162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Verben</w:t>
            </w:r>
            <w:r w:rsidRPr="00B01A87">
              <w:rPr>
                <w:rFonts w:ascii="Times New Roman" w:hAnsi="Times New Roman" w:cs="Times New Roman"/>
                <w:sz w:val="24"/>
                <w:szCs w:val="24"/>
              </w:rPr>
              <w:t xml:space="preserve">: </w:t>
            </w:r>
            <w:r w:rsidR="00736BB2">
              <w:rPr>
                <w:rFonts w:ascii="Times New Roman" w:hAnsi="Times New Roman" w:cs="Times New Roman"/>
                <w:sz w:val="24"/>
                <w:szCs w:val="24"/>
              </w:rPr>
              <w:t>speichern, markieren, erstellen.</w:t>
            </w:r>
          </w:p>
          <w:p w:rsidR="00C9162A" w:rsidRDefault="00C9162A" w:rsidP="00736BB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sidRPr="000A6F65">
              <w:rPr>
                <w:rFonts w:ascii="Times New Roman" w:hAnsi="Times New Roman" w:cs="Times New Roman"/>
                <w:sz w:val="24"/>
                <w:szCs w:val="24"/>
                <w:u w:val="single"/>
              </w:rPr>
              <w:t>Adjektive:</w:t>
            </w:r>
            <w:r>
              <w:rPr>
                <w:rFonts w:ascii="Times New Roman" w:hAnsi="Times New Roman" w:cs="Times New Roman"/>
                <w:sz w:val="24"/>
                <w:szCs w:val="24"/>
              </w:rPr>
              <w:t xml:space="preserve"> </w:t>
            </w:r>
            <w:r w:rsidR="00736BB2">
              <w:rPr>
                <w:rFonts w:ascii="Times New Roman" w:hAnsi="Times New Roman" w:cs="Times New Roman"/>
                <w:sz w:val="24"/>
                <w:szCs w:val="24"/>
              </w:rPr>
              <w:t>fett, kursiv, unterstrichen.</w:t>
            </w:r>
          </w:p>
        </w:tc>
        <w:tc>
          <w:tcPr>
            <w:tcW w:w="2091" w:type="dxa"/>
            <w:tcBorders>
              <w:top w:val="single" w:sz="12" w:space="0" w:color="auto"/>
              <w:left w:val="single" w:sz="18" w:space="0" w:color="auto"/>
              <w:bottom w:val="single" w:sz="12" w:space="0" w:color="auto"/>
              <w:right w:val="single" w:sz="18" w:space="0" w:color="auto"/>
            </w:tcBorders>
          </w:tcPr>
          <w:p w:rsidR="00C9162A" w:rsidRDefault="00C9162A" w:rsidP="00C9162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8"/>
                <w:szCs w:val="28"/>
              </w:rPr>
            </w:pPr>
            <w:r w:rsidRPr="001B55D6">
              <w:rPr>
                <w:rFonts w:ascii="Times New Roman" w:hAnsi="Times New Roman" w:cs="Times New Roman"/>
                <w:sz w:val="24"/>
                <w:szCs w:val="24"/>
              </w:rPr>
              <w:t>Vorlagen (Buch, Kop</w:t>
            </w:r>
            <w:r>
              <w:rPr>
                <w:rFonts w:ascii="Times New Roman" w:hAnsi="Times New Roman" w:cs="Times New Roman"/>
                <w:sz w:val="24"/>
                <w:szCs w:val="24"/>
              </w:rPr>
              <w:t>ie, Originale), Multimediatafel, Laptops.</w:t>
            </w:r>
          </w:p>
        </w:tc>
        <w:tc>
          <w:tcPr>
            <w:tcW w:w="6273" w:type="dxa"/>
            <w:tcBorders>
              <w:top w:val="single" w:sz="12" w:space="0" w:color="auto"/>
              <w:left w:val="single" w:sz="18" w:space="0" w:color="auto"/>
              <w:bottom w:val="single" w:sz="12" w:space="0" w:color="auto"/>
              <w:right w:val="single" w:sz="18" w:space="0" w:color="auto"/>
            </w:tcBorders>
          </w:tcPr>
          <w:p w:rsidR="00CB7A30" w:rsidRPr="00CB7A30" w:rsidRDefault="00CB7A30" w:rsidP="00CB7A30">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Wissen:</w:t>
            </w:r>
          </w:p>
          <w:p w:rsidR="00CB7A30" w:rsidRDefault="00CB7A30" w:rsidP="00F4058C">
            <w:pPr>
              <w:numPr>
                <w:ilvl w:val="0"/>
                <w:numId w:val="9"/>
              </w:numPr>
              <w:spacing w:line="259" w:lineRule="auto"/>
              <w:ind w:left="491"/>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 xml:space="preserve">Schüler </w:t>
            </w:r>
            <w:r>
              <w:rPr>
                <w:rFonts w:ascii="Times New Roman" w:hAnsi="Times New Roman" w:cs="Times New Roman"/>
                <w:sz w:val="20"/>
                <w:szCs w:val="20"/>
              </w:rPr>
              <w:t>wissen w</w:t>
            </w:r>
            <w:r w:rsidRPr="00CB7A30">
              <w:rPr>
                <w:rFonts w:ascii="Times New Roman" w:hAnsi="Times New Roman" w:cs="Times New Roman"/>
                <w:sz w:val="20"/>
                <w:szCs w:val="20"/>
              </w:rPr>
              <w:t>ie man Word 2016 startet.</w:t>
            </w:r>
          </w:p>
          <w:p w:rsidR="00CB7A30" w:rsidRDefault="00CB7A30" w:rsidP="00F4058C">
            <w:pPr>
              <w:numPr>
                <w:ilvl w:val="0"/>
                <w:numId w:val="9"/>
              </w:numPr>
              <w:spacing w:line="259" w:lineRule="auto"/>
              <w:ind w:left="491"/>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 xml:space="preserve">Schüler </w:t>
            </w:r>
            <w:r>
              <w:rPr>
                <w:rFonts w:ascii="Times New Roman" w:hAnsi="Times New Roman" w:cs="Times New Roman"/>
                <w:sz w:val="20"/>
                <w:szCs w:val="20"/>
              </w:rPr>
              <w:t>wissen</w:t>
            </w:r>
            <w:r w:rsidRPr="00CB7A30">
              <w:rPr>
                <w:rFonts w:ascii="Times New Roman" w:hAnsi="Times New Roman" w:cs="Times New Roman"/>
                <w:sz w:val="20"/>
                <w:szCs w:val="20"/>
              </w:rPr>
              <w:t xml:space="preserve"> </w:t>
            </w:r>
            <w:r>
              <w:rPr>
                <w:rFonts w:ascii="Times New Roman" w:hAnsi="Times New Roman" w:cs="Times New Roman"/>
                <w:sz w:val="20"/>
                <w:szCs w:val="20"/>
              </w:rPr>
              <w:t>d</w:t>
            </w:r>
            <w:r w:rsidRPr="00CB7A30">
              <w:rPr>
                <w:rFonts w:ascii="Times New Roman" w:hAnsi="Times New Roman" w:cs="Times New Roman"/>
                <w:sz w:val="20"/>
                <w:szCs w:val="20"/>
              </w:rPr>
              <w:t>ie Elemente der Word-Benutzeroberfläche: Multifunktionsleiste, Registerkarten, Arbeitsbereich.</w:t>
            </w:r>
          </w:p>
          <w:p w:rsidR="00CB7A30" w:rsidRPr="00CB7A30" w:rsidRDefault="00CB7A30" w:rsidP="00F4058C">
            <w:pPr>
              <w:numPr>
                <w:ilvl w:val="0"/>
                <w:numId w:val="9"/>
              </w:numPr>
              <w:ind w:left="491"/>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 xml:space="preserve">Schüler </w:t>
            </w:r>
            <w:r>
              <w:rPr>
                <w:rFonts w:ascii="Times New Roman" w:hAnsi="Times New Roman" w:cs="Times New Roman"/>
                <w:sz w:val="20"/>
                <w:szCs w:val="20"/>
              </w:rPr>
              <w:t>wissen</w:t>
            </w:r>
            <w:r w:rsidRPr="00CB7A30">
              <w:rPr>
                <w:rFonts w:ascii="Times New Roman" w:hAnsi="Times New Roman" w:cs="Times New Roman"/>
                <w:sz w:val="20"/>
                <w:szCs w:val="20"/>
              </w:rPr>
              <w:t xml:space="preserve"> </w:t>
            </w:r>
            <w:r>
              <w:rPr>
                <w:rFonts w:ascii="Times New Roman" w:hAnsi="Times New Roman" w:cs="Times New Roman"/>
                <w:sz w:val="20"/>
                <w:szCs w:val="20"/>
              </w:rPr>
              <w:t>d</w:t>
            </w:r>
            <w:r w:rsidRPr="00CB7A30">
              <w:rPr>
                <w:rFonts w:ascii="Times New Roman" w:hAnsi="Times New Roman" w:cs="Times New Roman"/>
                <w:sz w:val="20"/>
                <w:szCs w:val="20"/>
              </w:rPr>
              <w:t>ie Grundfunktionen und Belegungen der Tastaturtasten:</w:t>
            </w:r>
          </w:p>
          <w:p w:rsidR="00CB7A30" w:rsidRPr="00CB7A30" w:rsidRDefault="00CB7A30" w:rsidP="00F4058C">
            <w:pPr>
              <w:numPr>
                <w:ilvl w:val="1"/>
                <w:numId w:val="9"/>
              </w:numPr>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Pfeiltasten: Cursor bewegen.</w:t>
            </w:r>
          </w:p>
          <w:p w:rsidR="00CB7A30" w:rsidRPr="00CB7A30" w:rsidRDefault="00CB7A30" w:rsidP="00F4058C">
            <w:pPr>
              <w:numPr>
                <w:ilvl w:val="1"/>
                <w:numId w:val="9"/>
              </w:numPr>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CB7A30">
              <w:rPr>
                <w:rFonts w:ascii="Times New Roman" w:hAnsi="Times New Roman" w:cs="Times New Roman"/>
                <w:sz w:val="20"/>
                <w:szCs w:val="20"/>
              </w:rPr>
              <w:t>Entf</w:t>
            </w:r>
            <w:proofErr w:type="spellEnd"/>
            <w:r w:rsidRPr="00CB7A30">
              <w:rPr>
                <w:rFonts w:ascii="Times New Roman" w:hAnsi="Times New Roman" w:cs="Times New Roman"/>
                <w:sz w:val="20"/>
                <w:szCs w:val="20"/>
              </w:rPr>
              <w:t xml:space="preserve"> (Delete): Zeichen rechts vom Cursor löschen.</w:t>
            </w:r>
          </w:p>
          <w:p w:rsidR="00CB7A30" w:rsidRPr="00CB7A30" w:rsidRDefault="00CB7A30" w:rsidP="00F4058C">
            <w:pPr>
              <w:numPr>
                <w:ilvl w:val="1"/>
                <w:numId w:val="9"/>
              </w:numPr>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CB7A30">
              <w:rPr>
                <w:rFonts w:ascii="Times New Roman" w:hAnsi="Times New Roman" w:cs="Times New Roman"/>
                <w:sz w:val="20"/>
                <w:szCs w:val="20"/>
              </w:rPr>
              <w:t>Backspace</w:t>
            </w:r>
            <w:proofErr w:type="spellEnd"/>
            <w:r w:rsidRPr="00CB7A30">
              <w:rPr>
                <w:rFonts w:ascii="Times New Roman" w:hAnsi="Times New Roman" w:cs="Times New Roman"/>
                <w:sz w:val="20"/>
                <w:szCs w:val="20"/>
              </w:rPr>
              <w:t>: Zeichen links vom Cursor löschen.</w:t>
            </w:r>
          </w:p>
          <w:p w:rsidR="00CB7A30" w:rsidRPr="00CB7A30" w:rsidRDefault="00CB7A30" w:rsidP="00F4058C">
            <w:pPr>
              <w:numPr>
                <w:ilvl w:val="1"/>
                <w:numId w:val="9"/>
              </w:numPr>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Hochstelltaste (</w:t>
            </w:r>
            <w:proofErr w:type="spellStart"/>
            <w:r w:rsidRPr="00CB7A30">
              <w:rPr>
                <w:rFonts w:ascii="Times New Roman" w:hAnsi="Times New Roman" w:cs="Times New Roman"/>
                <w:sz w:val="20"/>
                <w:szCs w:val="20"/>
              </w:rPr>
              <w:t>Shift</w:t>
            </w:r>
            <w:proofErr w:type="spellEnd"/>
            <w:r w:rsidRPr="00CB7A30">
              <w:rPr>
                <w:rFonts w:ascii="Times New Roman" w:hAnsi="Times New Roman" w:cs="Times New Roman"/>
                <w:sz w:val="20"/>
                <w:szCs w:val="20"/>
              </w:rPr>
              <w:t>): Für Großbuchstaben und Sonderzeichen.</w:t>
            </w:r>
          </w:p>
          <w:p w:rsidR="00CB7A30" w:rsidRPr="00CB7A30" w:rsidRDefault="00CB7A30" w:rsidP="00F4058C">
            <w:pPr>
              <w:numPr>
                <w:ilvl w:val="1"/>
                <w:numId w:val="9"/>
              </w:numPr>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Tabulator (Tab): Zum nächsten Tabstopp springen.</w:t>
            </w:r>
          </w:p>
          <w:p w:rsidR="00CB7A30" w:rsidRPr="00CB7A30" w:rsidRDefault="00CB7A30" w:rsidP="00F4058C">
            <w:pPr>
              <w:numPr>
                <w:ilvl w:val="1"/>
                <w:numId w:val="9"/>
              </w:numPr>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CB7A30">
              <w:rPr>
                <w:rFonts w:ascii="Times New Roman" w:hAnsi="Times New Roman" w:cs="Times New Roman"/>
                <w:sz w:val="20"/>
                <w:szCs w:val="20"/>
              </w:rPr>
              <w:t>Escape</w:t>
            </w:r>
            <w:proofErr w:type="spellEnd"/>
            <w:r w:rsidRPr="00CB7A30">
              <w:rPr>
                <w:rFonts w:ascii="Times New Roman" w:hAnsi="Times New Roman" w:cs="Times New Roman"/>
                <w:sz w:val="20"/>
                <w:szCs w:val="20"/>
              </w:rPr>
              <w:t>: Vorgang abbrechen.</w:t>
            </w:r>
          </w:p>
          <w:p w:rsidR="00CB7A30" w:rsidRPr="00CB7A30" w:rsidRDefault="00CB7A30" w:rsidP="00F4058C">
            <w:pPr>
              <w:numPr>
                <w:ilvl w:val="1"/>
                <w:numId w:val="9"/>
              </w:numPr>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Return/Enter: Eingabe bestätigen/neue Zeile beginnen.</w:t>
            </w:r>
          </w:p>
          <w:p w:rsidR="00CB7A30" w:rsidRPr="00CB7A30" w:rsidRDefault="00CB7A30" w:rsidP="00F4058C">
            <w:pPr>
              <w:numPr>
                <w:ilvl w:val="1"/>
                <w:numId w:val="9"/>
              </w:numPr>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ALT + GR: Für spezielle Zeichen (z.B. @, €).</w:t>
            </w:r>
          </w:p>
          <w:p w:rsidR="00CB7A30" w:rsidRPr="00CB7A30" w:rsidRDefault="00CB7A30" w:rsidP="00F4058C">
            <w:pPr>
              <w:numPr>
                <w:ilvl w:val="1"/>
                <w:numId w:val="9"/>
              </w:numPr>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Leertaste: Leerraum erzeugen.</w:t>
            </w:r>
          </w:p>
          <w:p w:rsidR="00CB7A30" w:rsidRDefault="00CB7A30" w:rsidP="00F4058C">
            <w:pPr>
              <w:numPr>
                <w:ilvl w:val="1"/>
                <w:numId w:val="9"/>
              </w:numPr>
              <w:spacing w:line="259" w:lineRule="auto"/>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Strg/</w:t>
            </w:r>
            <w:proofErr w:type="spellStart"/>
            <w:r w:rsidRPr="00CB7A30">
              <w:rPr>
                <w:rFonts w:ascii="Times New Roman" w:hAnsi="Times New Roman" w:cs="Times New Roman"/>
                <w:sz w:val="20"/>
                <w:szCs w:val="20"/>
              </w:rPr>
              <w:t>Shift</w:t>
            </w:r>
            <w:proofErr w:type="spellEnd"/>
            <w:r w:rsidRPr="00CB7A30">
              <w:rPr>
                <w:rFonts w:ascii="Times New Roman" w:hAnsi="Times New Roman" w:cs="Times New Roman"/>
                <w:sz w:val="20"/>
                <w:szCs w:val="20"/>
              </w:rPr>
              <w:t xml:space="preserve"> (</w:t>
            </w:r>
            <w:proofErr w:type="spellStart"/>
            <w:r w:rsidRPr="00CB7A30">
              <w:rPr>
                <w:rFonts w:ascii="Times New Roman" w:hAnsi="Times New Roman" w:cs="Times New Roman"/>
                <w:sz w:val="20"/>
                <w:szCs w:val="20"/>
              </w:rPr>
              <w:t>Ctrl</w:t>
            </w:r>
            <w:proofErr w:type="spellEnd"/>
            <w:r w:rsidRPr="00CB7A30">
              <w:rPr>
                <w:rFonts w:ascii="Times New Roman" w:hAnsi="Times New Roman" w:cs="Times New Roman"/>
                <w:sz w:val="20"/>
                <w:szCs w:val="20"/>
              </w:rPr>
              <w:t>/</w:t>
            </w:r>
            <w:proofErr w:type="spellStart"/>
            <w:r w:rsidRPr="00CB7A30">
              <w:rPr>
                <w:rFonts w:ascii="Times New Roman" w:hAnsi="Times New Roman" w:cs="Times New Roman"/>
                <w:sz w:val="20"/>
                <w:szCs w:val="20"/>
              </w:rPr>
              <w:t>Shift</w:t>
            </w:r>
            <w:proofErr w:type="spellEnd"/>
            <w:r w:rsidRPr="00CB7A30">
              <w:rPr>
                <w:rFonts w:ascii="Times New Roman" w:hAnsi="Times New Roman" w:cs="Times New Roman"/>
                <w:sz w:val="20"/>
                <w:szCs w:val="20"/>
              </w:rPr>
              <w:t>): In Kombination mit anderen Tasten für Befehle.</w:t>
            </w:r>
          </w:p>
          <w:p w:rsidR="00CB7A30" w:rsidRDefault="00CB7A30" w:rsidP="00F4058C">
            <w:pPr>
              <w:numPr>
                <w:ilvl w:val="0"/>
                <w:numId w:val="9"/>
              </w:numPr>
              <w:spacing w:line="259" w:lineRule="auto"/>
              <w:ind w:left="491"/>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 xml:space="preserve">Schüler wissen </w:t>
            </w:r>
            <w:r>
              <w:rPr>
                <w:rFonts w:ascii="Times New Roman" w:hAnsi="Times New Roman" w:cs="Times New Roman"/>
                <w:sz w:val="20"/>
                <w:szCs w:val="20"/>
              </w:rPr>
              <w:t>d</w:t>
            </w:r>
            <w:r w:rsidRPr="00CB7A30">
              <w:rPr>
                <w:rFonts w:ascii="Times New Roman" w:hAnsi="Times New Roman" w:cs="Times New Roman"/>
                <w:sz w:val="20"/>
                <w:szCs w:val="20"/>
              </w:rPr>
              <w:t>as Konzept und die Anwendung von Schriftarten, einschließlich verschiedener Schriftarten (z.B. Arial, Times New Roman, Bookman Old Style, Comic Sans, Microsoft Sans Serif).</w:t>
            </w:r>
          </w:p>
          <w:p w:rsidR="00CB7A30" w:rsidRDefault="00CB7A30" w:rsidP="00F4058C">
            <w:pPr>
              <w:numPr>
                <w:ilvl w:val="0"/>
                <w:numId w:val="9"/>
              </w:numPr>
              <w:spacing w:line="259" w:lineRule="auto"/>
              <w:ind w:left="491"/>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Schüler wissen</w:t>
            </w:r>
            <w:r>
              <w:rPr>
                <w:rFonts w:ascii="Times New Roman" w:hAnsi="Times New Roman" w:cs="Times New Roman"/>
                <w:sz w:val="20"/>
                <w:szCs w:val="20"/>
              </w:rPr>
              <w:t xml:space="preserve"> w</w:t>
            </w:r>
            <w:r w:rsidRPr="00CB7A30">
              <w:rPr>
                <w:rFonts w:ascii="Times New Roman" w:hAnsi="Times New Roman" w:cs="Times New Roman"/>
                <w:sz w:val="20"/>
                <w:szCs w:val="20"/>
              </w:rPr>
              <w:t>as Textformatierungen sind.</w:t>
            </w:r>
          </w:p>
          <w:p w:rsidR="00CB7A30" w:rsidRDefault="00CB7A30" w:rsidP="00F4058C">
            <w:pPr>
              <w:numPr>
                <w:ilvl w:val="0"/>
                <w:numId w:val="9"/>
              </w:numPr>
              <w:spacing w:line="259" w:lineRule="auto"/>
              <w:ind w:left="491"/>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Schüler wissen</w:t>
            </w:r>
            <w:r>
              <w:rPr>
                <w:rFonts w:ascii="Times New Roman" w:hAnsi="Times New Roman" w:cs="Times New Roman"/>
                <w:sz w:val="20"/>
                <w:szCs w:val="20"/>
              </w:rPr>
              <w:t xml:space="preserve"> w</w:t>
            </w:r>
            <w:r w:rsidRPr="00CB7A30">
              <w:rPr>
                <w:rFonts w:ascii="Times New Roman" w:hAnsi="Times New Roman" w:cs="Times New Roman"/>
                <w:sz w:val="20"/>
                <w:szCs w:val="20"/>
              </w:rPr>
              <w:t>ie man Text markiert (Wörter, Zeilen, Absätze).</w:t>
            </w:r>
          </w:p>
          <w:p w:rsidR="00CB7A30" w:rsidRDefault="00CB7A30" w:rsidP="00F4058C">
            <w:pPr>
              <w:numPr>
                <w:ilvl w:val="0"/>
                <w:numId w:val="9"/>
              </w:numPr>
              <w:spacing w:line="259" w:lineRule="auto"/>
              <w:ind w:left="491"/>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Schüler wissen</w:t>
            </w:r>
            <w:r>
              <w:rPr>
                <w:rFonts w:ascii="Times New Roman" w:hAnsi="Times New Roman" w:cs="Times New Roman"/>
                <w:sz w:val="20"/>
                <w:szCs w:val="20"/>
              </w:rPr>
              <w:t xml:space="preserve"> w</w:t>
            </w:r>
            <w:r w:rsidRPr="00CB7A30">
              <w:rPr>
                <w:rFonts w:ascii="Times New Roman" w:hAnsi="Times New Roman" w:cs="Times New Roman"/>
                <w:sz w:val="20"/>
                <w:szCs w:val="20"/>
              </w:rPr>
              <w:t>as Seitenränder sind und wie man sie einstellt (oben, unten, links, rechts).</w:t>
            </w:r>
          </w:p>
          <w:p w:rsidR="00CB7A30" w:rsidRDefault="00CB7A30" w:rsidP="00F4058C">
            <w:pPr>
              <w:numPr>
                <w:ilvl w:val="0"/>
                <w:numId w:val="9"/>
              </w:numPr>
              <w:spacing w:line="259" w:lineRule="auto"/>
              <w:ind w:left="491"/>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lastRenderedPageBreak/>
              <w:t>Schüler wissen</w:t>
            </w:r>
            <w:r>
              <w:rPr>
                <w:rFonts w:ascii="Times New Roman" w:hAnsi="Times New Roman" w:cs="Times New Roman"/>
                <w:sz w:val="20"/>
                <w:szCs w:val="20"/>
              </w:rPr>
              <w:t xml:space="preserve"> d</w:t>
            </w:r>
            <w:r w:rsidRPr="00CB7A30">
              <w:rPr>
                <w:rFonts w:ascii="Times New Roman" w:hAnsi="Times New Roman" w:cs="Times New Roman"/>
                <w:sz w:val="20"/>
                <w:szCs w:val="20"/>
              </w:rPr>
              <w:t>as Konzept der Seitenausrichtung: Hochformat und Querformat.</w:t>
            </w:r>
          </w:p>
          <w:p w:rsidR="00CB7A30" w:rsidRDefault="00CB7A30" w:rsidP="00F4058C">
            <w:pPr>
              <w:numPr>
                <w:ilvl w:val="0"/>
                <w:numId w:val="9"/>
              </w:numPr>
              <w:spacing w:line="259" w:lineRule="auto"/>
              <w:ind w:left="491"/>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Schüler wissen</w:t>
            </w:r>
            <w:r>
              <w:rPr>
                <w:rFonts w:ascii="Times New Roman" w:hAnsi="Times New Roman" w:cs="Times New Roman"/>
                <w:sz w:val="20"/>
                <w:szCs w:val="20"/>
              </w:rPr>
              <w:t xml:space="preserve"> d</w:t>
            </w:r>
            <w:r w:rsidRPr="00CB7A30">
              <w:rPr>
                <w:rFonts w:ascii="Times New Roman" w:hAnsi="Times New Roman" w:cs="Times New Roman"/>
                <w:sz w:val="20"/>
                <w:szCs w:val="20"/>
              </w:rPr>
              <w:t>as Konzept des Papierformats und gängige Formate (z.B. DIN A4).</w:t>
            </w:r>
          </w:p>
          <w:p w:rsidR="00CB7A30" w:rsidRDefault="00CB7A30" w:rsidP="00F4058C">
            <w:pPr>
              <w:numPr>
                <w:ilvl w:val="0"/>
                <w:numId w:val="9"/>
              </w:numPr>
              <w:spacing w:line="259" w:lineRule="auto"/>
              <w:ind w:left="491"/>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Schüler wissen</w:t>
            </w:r>
            <w:r>
              <w:rPr>
                <w:rFonts w:ascii="Times New Roman" w:hAnsi="Times New Roman" w:cs="Times New Roman"/>
                <w:sz w:val="20"/>
                <w:szCs w:val="20"/>
              </w:rPr>
              <w:t xml:space="preserve"> w</w:t>
            </w:r>
            <w:r w:rsidRPr="00CB7A30">
              <w:rPr>
                <w:rFonts w:ascii="Times New Roman" w:hAnsi="Times New Roman" w:cs="Times New Roman"/>
                <w:sz w:val="20"/>
                <w:szCs w:val="20"/>
              </w:rPr>
              <w:t>ie man Dokumente speichert und öffnet.</w:t>
            </w:r>
          </w:p>
          <w:p w:rsidR="00CB7A30" w:rsidRDefault="00CB7A30" w:rsidP="00F4058C">
            <w:pPr>
              <w:numPr>
                <w:ilvl w:val="0"/>
                <w:numId w:val="9"/>
              </w:numPr>
              <w:spacing w:line="259" w:lineRule="auto"/>
              <w:ind w:left="491"/>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Schüler wissen</w:t>
            </w:r>
            <w:r>
              <w:rPr>
                <w:rFonts w:ascii="Times New Roman" w:hAnsi="Times New Roman" w:cs="Times New Roman"/>
                <w:sz w:val="20"/>
                <w:szCs w:val="20"/>
              </w:rPr>
              <w:t xml:space="preserve"> w</w:t>
            </w:r>
            <w:r w:rsidRPr="00CB7A30">
              <w:rPr>
                <w:rFonts w:ascii="Times New Roman" w:hAnsi="Times New Roman" w:cs="Times New Roman"/>
                <w:sz w:val="20"/>
                <w:szCs w:val="20"/>
              </w:rPr>
              <w:t>as eine Dateierweiterung ist (z.B. .</w:t>
            </w:r>
            <w:proofErr w:type="spellStart"/>
            <w:r w:rsidRPr="00CB7A30">
              <w:rPr>
                <w:rFonts w:ascii="Times New Roman" w:hAnsi="Times New Roman" w:cs="Times New Roman"/>
                <w:sz w:val="20"/>
                <w:szCs w:val="20"/>
              </w:rPr>
              <w:t>docx</w:t>
            </w:r>
            <w:proofErr w:type="spellEnd"/>
            <w:r w:rsidRPr="00CB7A30">
              <w:rPr>
                <w:rFonts w:ascii="Times New Roman" w:hAnsi="Times New Roman" w:cs="Times New Roman"/>
                <w:sz w:val="20"/>
                <w:szCs w:val="20"/>
              </w:rPr>
              <w:t>).</w:t>
            </w:r>
          </w:p>
          <w:p w:rsidR="00CB7A30" w:rsidRPr="00151515" w:rsidRDefault="00CB7A30" w:rsidP="00F4058C">
            <w:pPr>
              <w:numPr>
                <w:ilvl w:val="0"/>
                <w:numId w:val="9"/>
              </w:numPr>
              <w:ind w:left="491"/>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151515">
              <w:rPr>
                <w:rFonts w:ascii="Times New Roman" w:hAnsi="Times New Roman" w:cs="Times New Roman"/>
                <w:sz w:val="20"/>
                <w:szCs w:val="20"/>
              </w:rPr>
              <w:t xml:space="preserve">Schüler wissen </w:t>
            </w:r>
            <w:r w:rsidR="00151515" w:rsidRPr="00151515">
              <w:rPr>
                <w:rFonts w:ascii="Times New Roman" w:hAnsi="Times New Roman" w:cs="Times New Roman"/>
                <w:sz w:val="20"/>
                <w:szCs w:val="20"/>
              </w:rPr>
              <w:t>d</w:t>
            </w:r>
            <w:r w:rsidRPr="00151515">
              <w:rPr>
                <w:rFonts w:ascii="Times New Roman" w:hAnsi="Times New Roman" w:cs="Times New Roman"/>
                <w:sz w:val="20"/>
                <w:szCs w:val="20"/>
              </w:rPr>
              <w:t>ie Arten der Zeichenformatierung:</w:t>
            </w:r>
          </w:p>
          <w:p w:rsidR="00CB7A30" w:rsidRPr="00CB7A30" w:rsidRDefault="00CB7A30" w:rsidP="00F4058C">
            <w:pPr>
              <w:numPr>
                <w:ilvl w:val="1"/>
                <w:numId w:val="9"/>
              </w:numPr>
              <w:spacing w:line="259" w:lineRule="auto"/>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Schriftgröße (z.B. 8, 12, 24, 27 Punkt).</w:t>
            </w:r>
          </w:p>
          <w:p w:rsidR="00CB7A30" w:rsidRPr="00CB7A30" w:rsidRDefault="00CB7A30" w:rsidP="00F4058C">
            <w:pPr>
              <w:numPr>
                <w:ilvl w:val="1"/>
                <w:numId w:val="9"/>
              </w:numPr>
              <w:spacing w:line="259" w:lineRule="auto"/>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Fett.</w:t>
            </w:r>
          </w:p>
          <w:p w:rsidR="00CB7A30" w:rsidRPr="00CB7A30" w:rsidRDefault="00CB7A30" w:rsidP="00F4058C">
            <w:pPr>
              <w:numPr>
                <w:ilvl w:val="1"/>
                <w:numId w:val="9"/>
              </w:numPr>
              <w:spacing w:line="259" w:lineRule="auto"/>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Kursiv.</w:t>
            </w:r>
          </w:p>
          <w:p w:rsidR="00CB7A30" w:rsidRPr="00CB7A30" w:rsidRDefault="00CB7A30" w:rsidP="00F4058C">
            <w:pPr>
              <w:numPr>
                <w:ilvl w:val="1"/>
                <w:numId w:val="9"/>
              </w:numPr>
              <w:spacing w:line="259" w:lineRule="auto"/>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Unterstrichen.</w:t>
            </w:r>
          </w:p>
          <w:p w:rsidR="00CB7A30" w:rsidRPr="00CB7A30" w:rsidRDefault="00CB7A30" w:rsidP="00F4058C">
            <w:pPr>
              <w:numPr>
                <w:ilvl w:val="1"/>
                <w:numId w:val="9"/>
              </w:numPr>
              <w:spacing w:line="259" w:lineRule="auto"/>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Durchgestrichen.</w:t>
            </w:r>
          </w:p>
          <w:p w:rsidR="00CB7A30" w:rsidRDefault="00CB7A30" w:rsidP="00F4058C">
            <w:pPr>
              <w:numPr>
                <w:ilvl w:val="1"/>
                <w:numId w:val="9"/>
              </w:numPr>
              <w:spacing w:line="259" w:lineRule="auto"/>
              <w:ind w:left="1058"/>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Alle zusammen (Fett, Kursiv, Unterstrichen).</w:t>
            </w:r>
          </w:p>
          <w:p w:rsidR="00386097" w:rsidRDefault="00386097" w:rsidP="00386097">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 xml:space="preserve">Können: </w:t>
            </w:r>
          </w:p>
          <w:p w:rsidR="00386097" w:rsidRDefault="00386097"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84655C">
              <w:rPr>
                <w:rFonts w:ascii="Times New Roman" w:hAnsi="Times New Roman" w:cs="Times New Roman"/>
                <w:sz w:val="20"/>
                <w:szCs w:val="20"/>
              </w:rPr>
              <w:t xml:space="preserve">Schüler können </w:t>
            </w:r>
            <w:r w:rsidRPr="00386097">
              <w:rPr>
                <w:rFonts w:ascii="Times New Roman" w:hAnsi="Times New Roman" w:cs="Times New Roman"/>
                <w:sz w:val="20"/>
                <w:szCs w:val="20"/>
              </w:rPr>
              <w:t>Word 2016 auf verschiedene Weisen starten (über Desktop-Symbol, Startmenü).</w:t>
            </w:r>
          </w:p>
          <w:p w:rsidR="00386097" w:rsidRDefault="0084655C"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86097">
              <w:rPr>
                <w:rFonts w:ascii="Times New Roman" w:hAnsi="Times New Roman" w:cs="Times New Roman"/>
                <w:sz w:val="20"/>
                <w:szCs w:val="20"/>
              </w:rPr>
              <w:t>Schüler können</w:t>
            </w:r>
            <w:r w:rsidR="00386097">
              <w:rPr>
                <w:rFonts w:ascii="Times New Roman" w:hAnsi="Times New Roman" w:cs="Times New Roman"/>
                <w:sz w:val="20"/>
                <w:szCs w:val="20"/>
              </w:rPr>
              <w:t xml:space="preserve"> e</w:t>
            </w:r>
            <w:r w:rsidR="00386097" w:rsidRPr="00386097">
              <w:rPr>
                <w:rFonts w:ascii="Times New Roman" w:hAnsi="Times New Roman" w:cs="Times New Roman"/>
                <w:sz w:val="20"/>
                <w:szCs w:val="20"/>
              </w:rPr>
              <w:t>in neues Dokument erstellen (Leeres Dokument).</w:t>
            </w:r>
          </w:p>
          <w:p w:rsidR="00386097" w:rsidRDefault="00E959F9"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86097">
              <w:rPr>
                <w:rFonts w:ascii="Times New Roman" w:hAnsi="Times New Roman" w:cs="Times New Roman"/>
                <w:sz w:val="20"/>
                <w:szCs w:val="20"/>
              </w:rPr>
              <w:t>Schüler können</w:t>
            </w:r>
            <w:r>
              <w:rPr>
                <w:rFonts w:ascii="Times New Roman" w:hAnsi="Times New Roman" w:cs="Times New Roman"/>
                <w:sz w:val="20"/>
                <w:szCs w:val="20"/>
              </w:rPr>
              <w:t xml:space="preserve"> </w:t>
            </w:r>
            <w:r w:rsidRPr="00E959F9">
              <w:rPr>
                <w:rFonts w:ascii="Times New Roman" w:hAnsi="Times New Roman" w:cs="Times New Roman"/>
                <w:sz w:val="20"/>
                <w:szCs w:val="20"/>
              </w:rPr>
              <w:t>Text auf der Tastatur eingeben.</w:t>
            </w:r>
          </w:p>
          <w:p w:rsidR="00E959F9" w:rsidRDefault="00E959F9"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959F9">
              <w:rPr>
                <w:rFonts w:ascii="Times New Roman" w:hAnsi="Times New Roman" w:cs="Times New Roman"/>
                <w:sz w:val="20"/>
                <w:szCs w:val="20"/>
              </w:rPr>
              <w:t>Schüler können</w:t>
            </w:r>
            <w:r>
              <w:rPr>
                <w:rFonts w:ascii="Times New Roman" w:hAnsi="Times New Roman" w:cs="Times New Roman"/>
                <w:sz w:val="20"/>
                <w:szCs w:val="20"/>
              </w:rPr>
              <w:t xml:space="preserve"> d</w:t>
            </w:r>
            <w:r w:rsidRPr="00E959F9">
              <w:rPr>
                <w:rFonts w:ascii="Times New Roman" w:hAnsi="Times New Roman" w:cs="Times New Roman"/>
                <w:sz w:val="20"/>
                <w:szCs w:val="20"/>
              </w:rPr>
              <w:t>ie grundlegenden Tastaturtasten für Texteingabe und -bearbeitung verwenden (löschen, Leerzeichen, Zeilenumbrüche, Großbuchstaben).</w:t>
            </w:r>
          </w:p>
          <w:p w:rsidR="00E959F9" w:rsidRDefault="00E959F9"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959F9">
              <w:rPr>
                <w:rFonts w:ascii="Times New Roman" w:hAnsi="Times New Roman" w:cs="Times New Roman"/>
                <w:sz w:val="20"/>
                <w:szCs w:val="20"/>
              </w:rPr>
              <w:t>Schüler können</w:t>
            </w:r>
            <w:r>
              <w:rPr>
                <w:rFonts w:ascii="Times New Roman" w:hAnsi="Times New Roman" w:cs="Times New Roman"/>
                <w:sz w:val="20"/>
                <w:szCs w:val="20"/>
              </w:rPr>
              <w:t xml:space="preserve"> v</w:t>
            </w:r>
            <w:r w:rsidRPr="00E959F9">
              <w:rPr>
                <w:rFonts w:ascii="Times New Roman" w:hAnsi="Times New Roman" w:cs="Times New Roman"/>
                <w:sz w:val="20"/>
                <w:szCs w:val="20"/>
              </w:rPr>
              <w:t>erschiedene Schriftarten auswählen und anwenden.</w:t>
            </w:r>
          </w:p>
          <w:p w:rsidR="00E959F9" w:rsidRDefault="00E959F9"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959F9">
              <w:rPr>
                <w:rFonts w:ascii="Times New Roman" w:hAnsi="Times New Roman" w:cs="Times New Roman"/>
                <w:sz w:val="20"/>
                <w:szCs w:val="20"/>
              </w:rPr>
              <w:t>Schüler können</w:t>
            </w:r>
            <w:r>
              <w:rPr>
                <w:rFonts w:ascii="Times New Roman" w:hAnsi="Times New Roman" w:cs="Times New Roman"/>
                <w:sz w:val="20"/>
                <w:szCs w:val="20"/>
              </w:rPr>
              <w:t xml:space="preserve"> d</w:t>
            </w:r>
            <w:r w:rsidRPr="00E959F9">
              <w:rPr>
                <w:rFonts w:ascii="Times New Roman" w:hAnsi="Times New Roman" w:cs="Times New Roman"/>
                <w:sz w:val="20"/>
                <w:szCs w:val="20"/>
              </w:rPr>
              <w:t>ie Schriftgröße ändern.</w:t>
            </w:r>
          </w:p>
          <w:p w:rsidR="00E959F9" w:rsidRDefault="00E959F9"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959F9">
              <w:rPr>
                <w:rFonts w:ascii="Times New Roman" w:hAnsi="Times New Roman" w:cs="Times New Roman"/>
                <w:sz w:val="20"/>
                <w:szCs w:val="20"/>
              </w:rPr>
              <w:t>Schüler können</w:t>
            </w:r>
            <w:r>
              <w:rPr>
                <w:rFonts w:ascii="Times New Roman" w:hAnsi="Times New Roman" w:cs="Times New Roman"/>
                <w:sz w:val="20"/>
                <w:szCs w:val="20"/>
              </w:rPr>
              <w:t xml:space="preserve"> </w:t>
            </w:r>
            <w:r w:rsidRPr="00E959F9">
              <w:rPr>
                <w:rFonts w:ascii="Times New Roman" w:hAnsi="Times New Roman" w:cs="Times New Roman"/>
                <w:sz w:val="20"/>
                <w:szCs w:val="20"/>
              </w:rPr>
              <w:t>Zeichenformatierungen anwenden: fett, kursiv, unterstrichen, durchgestrichen.</w:t>
            </w:r>
          </w:p>
          <w:p w:rsidR="00E959F9" w:rsidRDefault="00E959F9"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959F9">
              <w:rPr>
                <w:rFonts w:ascii="Times New Roman" w:hAnsi="Times New Roman" w:cs="Times New Roman"/>
                <w:sz w:val="20"/>
                <w:szCs w:val="20"/>
              </w:rPr>
              <w:t>Schüler können</w:t>
            </w:r>
            <w:r>
              <w:rPr>
                <w:rFonts w:ascii="Times New Roman" w:hAnsi="Times New Roman" w:cs="Times New Roman"/>
                <w:sz w:val="20"/>
                <w:szCs w:val="20"/>
              </w:rPr>
              <w:t xml:space="preserve"> </w:t>
            </w:r>
            <w:r w:rsidRPr="00E959F9">
              <w:rPr>
                <w:rFonts w:ascii="Times New Roman" w:hAnsi="Times New Roman" w:cs="Times New Roman"/>
                <w:sz w:val="20"/>
                <w:szCs w:val="20"/>
              </w:rPr>
              <w:t>Text (Wörter, Zeilen, Absätze) mit Maus oder Tastatur</w:t>
            </w:r>
            <w:r>
              <w:rPr>
                <w:rFonts w:ascii="Times New Roman" w:hAnsi="Times New Roman" w:cs="Times New Roman"/>
                <w:sz w:val="20"/>
                <w:szCs w:val="20"/>
              </w:rPr>
              <w:t xml:space="preserve"> </w:t>
            </w:r>
            <w:r w:rsidRPr="00E959F9">
              <w:rPr>
                <w:rFonts w:ascii="Times New Roman" w:hAnsi="Times New Roman" w:cs="Times New Roman"/>
                <w:sz w:val="20"/>
                <w:szCs w:val="20"/>
              </w:rPr>
              <w:t>markieren.</w:t>
            </w:r>
          </w:p>
          <w:p w:rsidR="00E959F9" w:rsidRDefault="00E959F9"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959F9">
              <w:rPr>
                <w:rFonts w:ascii="Times New Roman" w:hAnsi="Times New Roman" w:cs="Times New Roman"/>
                <w:sz w:val="20"/>
                <w:szCs w:val="20"/>
              </w:rPr>
              <w:t>Schüler können</w:t>
            </w:r>
            <w:r>
              <w:rPr>
                <w:rFonts w:ascii="Times New Roman" w:hAnsi="Times New Roman" w:cs="Times New Roman"/>
                <w:sz w:val="20"/>
                <w:szCs w:val="20"/>
              </w:rPr>
              <w:t xml:space="preserve"> d</w:t>
            </w:r>
            <w:r w:rsidRPr="00E959F9">
              <w:rPr>
                <w:rFonts w:ascii="Times New Roman" w:hAnsi="Times New Roman" w:cs="Times New Roman"/>
                <w:sz w:val="20"/>
                <w:szCs w:val="20"/>
              </w:rPr>
              <w:t>as Kontextmenü zum Formatieren markierten Textes verwenden.</w:t>
            </w:r>
          </w:p>
          <w:p w:rsidR="00E959F9" w:rsidRDefault="00E959F9"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959F9">
              <w:rPr>
                <w:rFonts w:ascii="Times New Roman" w:hAnsi="Times New Roman" w:cs="Times New Roman"/>
                <w:sz w:val="20"/>
                <w:szCs w:val="20"/>
              </w:rPr>
              <w:t>Schüler können</w:t>
            </w:r>
            <w:r>
              <w:rPr>
                <w:rFonts w:ascii="Times New Roman" w:hAnsi="Times New Roman" w:cs="Times New Roman"/>
                <w:sz w:val="20"/>
                <w:szCs w:val="20"/>
              </w:rPr>
              <w:t xml:space="preserve"> d</w:t>
            </w:r>
            <w:r w:rsidRPr="00E959F9">
              <w:rPr>
                <w:rFonts w:ascii="Times New Roman" w:hAnsi="Times New Roman" w:cs="Times New Roman"/>
                <w:sz w:val="20"/>
                <w:szCs w:val="20"/>
              </w:rPr>
              <w:t>ie Seitenränder einstellen.</w:t>
            </w:r>
          </w:p>
          <w:p w:rsidR="00E959F9" w:rsidRDefault="00E959F9"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959F9">
              <w:rPr>
                <w:rFonts w:ascii="Times New Roman" w:hAnsi="Times New Roman" w:cs="Times New Roman"/>
                <w:sz w:val="20"/>
                <w:szCs w:val="20"/>
              </w:rPr>
              <w:t>Schüler können</w:t>
            </w:r>
            <w:r>
              <w:rPr>
                <w:rFonts w:ascii="Times New Roman" w:hAnsi="Times New Roman" w:cs="Times New Roman"/>
                <w:sz w:val="20"/>
                <w:szCs w:val="20"/>
              </w:rPr>
              <w:t xml:space="preserve"> d</w:t>
            </w:r>
            <w:r w:rsidRPr="00E959F9">
              <w:rPr>
                <w:rFonts w:ascii="Times New Roman" w:hAnsi="Times New Roman" w:cs="Times New Roman"/>
                <w:sz w:val="20"/>
                <w:szCs w:val="20"/>
              </w:rPr>
              <w:t>ie Seitenausrichtung ändern (Hochformat/Querformat).</w:t>
            </w:r>
          </w:p>
          <w:p w:rsidR="00E959F9" w:rsidRDefault="00E959F9"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959F9">
              <w:rPr>
                <w:rFonts w:ascii="Times New Roman" w:hAnsi="Times New Roman" w:cs="Times New Roman"/>
                <w:sz w:val="20"/>
                <w:szCs w:val="20"/>
              </w:rPr>
              <w:t>Schüler können</w:t>
            </w:r>
            <w:r>
              <w:rPr>
                <w:rFonts w:ascii="Times New Roman" w:hAnsi="Times New Roman" w:cs="Times New Roman"/>
                <w:sz w:val="20"/>
                <w:szCs w:val="20"/>
              </w:rPr>
              <w:t xml:space="preserve"> ein</w:t>
            </w:r>
            <w:r w:rsidRPr="00E959F9">
              <w:rPr>
                <w:rFonts w:ascii="Times New Roman" w:hAnsi="Times New Roman" w:cs="Times New Roman"/>
                <w:sz w:val="20"/>
                <w:szCs w:val="20"/>
              </w:rPr>
              <w:t xml:space="preserve"> Papierformat auswählen.</w:t>
            </w:r>
          </w:p>
          <w:p w:rsidR="00E959F9" w:rsidRDefault="00E959F9" w:rsidP="00386097">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959F9">
              <w:rPr>
                <w:rFonts w:ascii="Times New Roman" w:hAnsi="Times New Roman" w:cs="Times New Roman"/>
                <w:sz w:val="20"/>
                <w:szCs w:val="20"/>
              </w:rPr>
              <w:t>Schüler können</w:t>
            </w:r>
            <w:r>
              <w:rPr>
                <w:rFonts w:ascii="Times New Roman" w:hAnsi="Times New Roman" w:cs="Times New Roman"/>
                <w:sz w:val="20"/>
                <w:szCs w:val="20"/>
              </w:rPr>
              <w:t xml:space="preserve"> </w:t>
            </w:r>
            <w:r w:rsidR="006958CA">
              <w:rPr>
                <w:rFonts w:ascii="Times New Roman" w:hAnsi="Times New Roman" w:cs="Times New Roman"/>
                <w:sz w:val="20"/>
                <w:szCs w:val="20"/>
              </w:rPr>
              <w:t>e</w:t>
            </w:r>
            <w:r w:rsidRPr="00E959F9">
              <w:rPr>
                <w:rFonts w:ascii="Times New Roman" w:hAnsi="Times New Roman" w:cs="Times New Roman"/>
                <w:sz w:val="20"/>
                <w:szCs w:val="20"/>
              </w:rPr>
              <w:t>in Dokument unter einem bestimmten Namen an einem gewünschten Speicherort speichern (z.B. "Schriftuebungen.docx", "Zeichen01.docx").</w:t>
            </w:r>
          </w:p>
          <w:p w:rsidR="00C9162A" w:rsidRPr="006958CA" w:rsidRDefault="006958CA" w:rsidP="00C9162A">
            <w:pPr>
              <w:pStyle w:val="Listenabsatz"/>
              <w:numPr>
                <w:ilvl w:val="0"/>
                <w:numId w:val="13"/>
              </w:numPr>
              <w:ind w:left="491"/>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E959F9">
              <w:rPr>
                <w:rFonts w:ascii="Times New Roman" w:hAnsi="Times New Roman" w:cs="Times New Roman"/>
                <w:sz w:val="20"/>
                <w:szCs w:val="20"/>
              </w:rPr>
              <w:t>Schüler können</w:t>
            </w:r>
            <w:r>
              <w:rPr>
                <w:rFonts w:ascii="Times New Roman" w:hAnsi="Times New Roman" w:cs="Times New Roman"/>
                <w:sz w:val="20"/>
                <w:szCs w:val="20"/>
              </w:rPr>
              <w:t xml:space="preserve"> ein bestehendes Dokument öffnen.</w:t>
            </w:r>
          </w:p>
        </w:tc>
      </w:tr>
      <w:tr w:rsidR="00C9162A" w:rsidTr="004F4B70">
        <w:tc>
          <w:tcPr>
            <w:cnfStyle w:val="001000000000" w:firstRow="0" w:lastRow="0" w:firstColumn="1" w:lastColumn="0" w:oddVBand="0" w:evenVBand="0" w:oddHBand="0" w:evenHBand="0" w:firstRowFirstColumn="0" w:firstRowLastColumn="0" w:lastRowFirstColumn="0" w:lastRowLastColumn="0"/>
            <w:tcW w:w="1253" w:type="dxa"/>
            <w:tcBorders>
              <w:top w:val="single" w:sz="12" w:space="0" w:color="auto"/>
              <w:left w:val="single" w:sz="18" w:space="0" w:color="auto"/>
              <w:right w:val="single" w:sz="18" w:space="0" w:color="auto"/>
            </w:tcBorders>
          </w:tcPr>
          <w:p w:rsidR="00C9162A" w:rsidRDefault="00EC068F" w:rsidP="00C9162A">
            <w:pPr>
              <w:rPr>
                <w:rFonts w:ascii="Times New Roman" w:hAnsi="Times New Roman" w:cs="Times New Roman"/>
                <w:sz w:val="28"/>
                <w:szCs w:val="28"/>
              </w:rPr>
            </w:pPr>
            <w:r>
              <w:rPr>
                <w:rFonts w:ascii="Times New Roman" w:hAnsi="Times New Roman" w:cs="Times New Roman"/>
                <w:sz w:val="28"/>
                <w:szCs w:val="28"/>
              </w:rPr>
              <w:lastRenderedPageBreak/>
              <w:t>Paint</w:t>
            </w:r>
          </w:p>
        </w:tc>
        <w:tc>
          <w:tcPr>
            <w:tcW w:w="2127" w:type="dxa"/>
            <w:tcBorders>
              <w:top w:val="single" w:sz="12" w:space="0" w:color="auto"/>
              <w:left w:val="single" w:sz="18" w:space="0" w:color="auto"/>
              <w:right w:val="single" w:sz="18" w:space="0" w:color="auto"/>
            </w:tcBorders>
          </w:tcPr>
          <w:p w:rsidR="00C9162A" w:rsidRDefault="00C9162A" w:rsidP="00C9162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c>
          <w:tcPr>
            <w:tcW w:w="2834" w:type="dxa"/>
            <w:tcBorders>
              <w:top w:val="single" w:sz="12" w:space="0" w:color="auto"/>
              <w:left w:val="single" w:sz="18" w:space="0" w:color="auto"/>
              <w:right w:val="single" w:sz="18" w:space="0" w:color="auto"/>
            </w:tcBorders>
          </w:tcPr>
          <w:p w:rsidR="00873AAC" w:rsidRDefault="00873AAC" w:rsidP="00873AA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Nomen</w:t>
            </w:r>
            <w:r w:rsidRPr="000A6F65">
              <w:rPr>
                <w:rFonts w:ascii="Times New Roman" w:hAnsi="Times New Roman" w:cs="Times New Roman"/>
                <w:sz w:val="24"/>
                <w:szCs w:val="24"/>
              </w:rPr>
              <w:t xml:space="preserve">: </w:t>
            </w:r>
            <w:r>
              <w:rPr>
                <w:rFonts w:ascii="Times New Roman" w:hAnsi="Times New Roman" w:cs="Times New Roman"/>
                <w:sz w:val="24"/>
                <w:szCs w:val="24"/>
              </w:rPr>
              <w:t>die Zeichnung, die Farbe, die Arbeitsfläche, das RGB- Farbmodell</w:t>
            </w:r>
            <w:r w:rsidR="002F13CA">
              <w:rPr>
                <w:rFonts w:ascii="Times New Roman" w:hAnsi="Times New Roman" w:cs="Times New Roman"/>
                <w:sz w:val="24"/>
                <w:szCs w:val="24"/>
              </w:rPr>
              <w:t>, das Werkzeug.</w:t>
            </w:r>
          </w:p>
          <w:p w:rsidR="00873AAC" w:rsidRPr="00B01A87" w:rsidRDefault="00873AAC" w:rsidP="00873AA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0A6F65">
              <w:rPr>
                <w:rFonts w:ascii="Times New Roman" w:hAnsi="Times New Roman" w:cs="Times New Roman"/>
                <w:sz w:val="24"/>
                <w:szCs w:val="24"/>
                <w:u w:val="single"/>
              </w:rPr>
              <w:t>Verben</w:t>
            </w:r>
            <w:r w:rsidRPr="00B01A87">
              <w:rPr>
                <w:rFonts w:ascii="Times New Roman" w:hAnsi="Times New Roman" w:cs="Times New Roman"/>
                <w:sz w:val="24"/>
                <w:szCs w:val="24"/>
              </w:rPr>
              <w:t xml:space="preserve">: </w:t>
            </w:r>
            <w:r>
              <w:rPr>
                <w:rFonts w:ascii="Times New Roman" w:hAnsi="Times New Roman" w:cs="Times New Roman"/>
                <w:sz w:val="24"/>
                <w:szCs w:val="24"/>
              </w:rPr>
              <w:t>auswählen</w:t>
            </w:r>
            <w:r w:rsidR="00081FC6">
              <w:rPr>
                <w:rFonts w:ascii="Times New Roman" w:hAnsi="Times New Roman" w:cs="Times New Roman"/>
                <w:sz w:val="24"/>
                <w:szCs w:val="24"/>
              </w:rPr>
              <w:t xml:space="preserve">, </w:t>
            </w:r>
            <w:r w:rsidR="002F13CA">
              <w:rPr>
                <w:rFonts w:ascii="Times New Roman" w:hAnsi="Times New Roman" w:cs="Times New Roman"/>
                <w:sz w:val="24"/>
                <w:szCs w:val="24"/>
              </w:rPr>
              <w:t>speichern, starten, zeichnen, löschen, zoomen.</w:t>
            </w:r>
          </w:p>
          <w:p w:rsidR="00C9162A" w:rsidRDefault="00873AAC" w:rsidP="00873AA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sidRPr="000A6F65">
              <w:rPr>
                <w:rFonts w:ascii="Times New Roman" w:hAnsi="Times New Roman" w:cs="Times New Roman"/>
                <w:sz w:val="24"/>
                <w:szCs w:val="24"/>
                <w:u w:val="single"/>
              </w:rPr>
              <w:t>Adjektive:</w:t>
            </w:r>
            <w:r>
              <w:rPr>
                <w:rFonts w:ascii="Times New Roman" w:hAnsi="Times New Roman" w:cs="Times New Roman"/>
                <w:sz w:val="24"/>
                <w:szCs w:val="24"/>
              </w:rPr>
              <w:t xml:space="preserve"> </w:t>
            </w:r>
            <w:r w:rsidR="002F13CA">
              <w:rPr>
                <w:rFonts w:ascii="Times New Roman" w:hAnsi="Times New Roman" w:cs="Times New Roman"/>
                <w:sz w:val="24"/>
                <w:szCs w:val="24"/>
              </w:rPr>
              <w:t>digital.</w:t>
            </w:r>
          </w:p>
        </w:tc>
        <w:tc>
          <w:tcPr>
            <w:tcW w:w="2091" w:type="dxa"/>
            <w:tcBorders>
              <w:top w:val="single" w:sz="12" w:space="0" w:color="auto"/>
              <w:left w:val="single" w:sz="18" w:space="0" w:color="auto"/>
              <w:right w:val="single" w:sz="18" w:space="0" w:color="auto"/>
            </w:tcBorders>
          </w:tcPr>
          <w:p w:rsidR="00C9162A" w:rsidRDefault="00EC068F" w:rsidP="00C9162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r w:rsidRPr="001B55D6">
              <w:rPr>
                <w:rFonts w:ascii="Times New Roman" w:hAnsi="Times New Roman" w:cs="Times New Roman"/>
                <w:sz w:val="24"/>
                <w:szCs w:val="24"/>
              </w:rPr>
              <w:t>Vorlagen (Buch, Kop</w:t>
            </w:r>
            <w:r>
              <w:rPr>
                <w:rFonts w:ascii="Times New Roman" w:hAnsi="Times New Roman" w:cs="Times New Roman"/>
                <w:sz w:val="24"/>
                <w:szCs w:val="24"/>
              </w:rPr>
              <w:t>ie, Originale), Multimediatafel, Laptops.</w:t>
            </w:r>
          </w:p>
        </w:tc>
        <w:tc>
          <w:tcPr>
            <w:tcW w:w="6273" w:type="dxa"/>
            <w:tcBorders>
              <w:top w:val="single" w:sz="12" w:space="0" w:color="auto"/>
              <w:left w:val="single" w:sz="18" w:space="0" w:color="auto"/>
              <w:right w:val="single" w:sz="18" w:space="0" w:color="auto"/>
            </w:tcBorders>
          </w:tcPr>
          <w:p w:rsidR="00EC068F" w:rsidRDefault="00EC068F" w:rsidP="00EC068F">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B7A30">
              <w:rPr>
                <w:rFonts w:ascii="Times New Roman" w:hAnsi="Times New Roman" w:cs="Times New Roman"/>
                <w:sz w:val="20"/>
                <w:szCs w:val="20"/>
              </w:rPr>
              <w:t>Wissen:</w:t>
            </w:r>
          </w:p>
          <w:p w:rsidR="00EC068F" w:rsidRDefault="00EC068F" w:rsidP="00EC068F">
            <w:pPr>
              <w:pStyle w:val="Listenabsatz"/>
              <w:numPr>
                <w:ilvl w:val="0"/>
                <w:numId w:val="9"/>
              </w:numPr>
              <w:ind w:left="49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 xml:space="preserve">Schüler wissen </w:t>
            </w:r>
            <w:r>
              <w:rPr>
                <w:rFonts w:ascii="Times New Roman" w:hAnsi="Times New Roman" w:cs="Times New Roman"/>
                <w:sz w:val="20"/>
                <w:szCs w:val="20"/>
              </w:rPr>
              <w:t>w</w:t>
            </w:r>
            <w:r w:rsidRPr="00EC068F">
              <w:rPr>
                <w:rFonts w:ascii="Times New Roman" w:hAnsi="Times New Roman" w:cs="Times New Roman"/>
                <w:sz w:val="20"/>
                <w:szCs w:val="20"/>
              </w:rPr>
              <w:t>ie man das Programm Paint startet und was es ist (ein einfaches Programm zum Malen und Bearbeiten von Bildern).</w:t>
            </w:r>
          </w:p>
          <w:p w:rsidR="00EC068F" w:rsidRDefault="00EC068F" w:rsidP="00EC068F">
            <w:pPr>
              <w:pStyle w:val="Listenabsatz"/>
              <w:numPr>
                <w:ilvl w:val="0"/>
                <w:numId w:val="9"/>
              </w:numPr>
              <w:ind w:left="49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Schüler wissen</w:t>
            </w:r>
            <w:r>
              <w:rPr>
                <w:rFonts w:ascii="Times New Roman" w:hAnsi="Times New Roman" w:cs="Times New Roman"/>
                <w:sz w:val="20"/>
                <w:szCs w:val="20"/>
              </w:rPr>
              <w:t xml:space="preserve"> d</w:t>
            </w:r>
            <w:r w:rsidRPr="00EC068F">
              <w:rPr>
                <w:rFonts w:ascii="Times New Roman" w:hAnsi="Times New Roman" w:cs="Times New Roman"/>
                <w:sz w:val="20"/>
                <w:szCs w:val="20"/>
              </w:rPr>
              <w:t>ie Grundelemente der Paint-Benutzeroberfläche: Arbeitsfläche, Farbpalette, Werkzeugleiste.</w:t>
            </w:r>
          </w:p>
          <w:p w:rsidR="00EC068F" w:rsidRPr="00EC068F" w:rsidRDefault="00EC068F" w:rsidP="00EC068F">
            <w:pPr>
              <w:pStyle w:val="Listenabsatz"/>
              <w:numPr>
                <w:ilvl w:val="0"/>
                <w:numId w:val="9"/>
              </w:numPr>
              <w:ind w:left="49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Schüler wissen</w:t>
            </w:r>
            <w:r>
              <w:rPr>
                <w:rFonts w:ascii="Times New Roman" w:hAnsi="Times New Roman" w:cs="Times New Roman"/>
                <w:sz w:val="20"/>
                <w:szCs w:val="20"/>
              </w:rPr>
              <w:t xml:space="preserve"> </w:t>
            </w:r>
            <w:r w:rsidRPr="00EC068F">
              <w:rPr>
                <w:rFonts w:ascii="Times New Roman" w:hAnsi="Times New Roman" w:cs="Times New Roman"/>
                <w:sz w:val="20"/>
                <w:szCs w:val="20"/>
              </w:rPr>
              <w:t>Die Funktion der Hauptwerkzeuge (Tools):</w:t>
            </w:r>
          </w:p>
          <w:p w:rsidR="00EC068F" w:rsidRPr="00EC068F" w:rsidRDefault="00EC068F" w:rsidP="00EC068F">
            <w:pPr>
              <w:pStyle w:val="Listenabsatz"/>
              <w:numPr>
                <w:ilvl w:val="1"/>
                <w:numId w:val="9"/>
              </w:numPr>
              <w:ind w:left="119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Bleistift: Zum Zeichnen feiner Linien.</w:t>
            </w:r>
          </w:p>
          <w:p w:rsidR="00EC068F" w:rsidRPr="00EC068F" w:rsidRDefault="00EC068F" w:rsidP="00EC068F">
            <w:pPr>
              <w:pStyle w:val="Listenabsatz"/>
              <w:numPr>
                <w:ilvl w:val="1"/>
                <w:numId w:val="9"/>
              </w:numPr>
              <w:ind w:left="119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roofErr w:type="spellStart"/>
            <w:r w:rsidRPr="00EC068F">
              <w:rPr>
                <w:rFonts w:ascii="Times New Roman" w:hAnsi="Times New Roman" w:cs="Times New Roman"/>
                <w:sz w:val="20"/>
                <w:szCs w:val="20"/>
              </w:rPr>
              <w:t>Farbbeimer</w:t>
            </w:r>
            <w:proofErr w:type="spellEnd"/>
            <w:r w:rsidRPr="00EC068F">
              <w:rPr>
                <w:rFonts w:ascii="Times New Roman" w:hAnsi="Times New Roman" w:cs="Times New Roman"/>
                <w:sz w:val="20"/>
                <w:szCs w:val="20"/>
              </w:rPr>
              <w:t>: Zum Füllen großer oder kleiner Flächen mit Farbe.</w:t>
            </w:r>
          </w:p>
          <w:p w:rsidR="00EC068F" w:rsidRPr="00EC068F" w:rsidRDefault="00EC068F" w:rsidP="00EC068F">
            <w:pPr>
              <w:pStyle w:val="Listenabsatz"/>
              <w:numPr>
                <w:ilvl w:val="1"/>
                <w:numId w:val="9"/>
              </w:numPr>
              <w:ind w:left="119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Radiergummi: Zum Löschen.</w:t>
            </w:r>
          </w:p>
          <w:p w:rsidR="00EC068F" w:rsidRPr="00EC068F" w:rsidRDefault="00EC068F" w:rsidP="00EC068F">
            <w:pPr>
              <w:pStyle w:val="Listenabsatz"/>
              <w:numPr>
                <w:ilvl w:val="1"/>
                <w:numId w:val="9"/>
              </w:numPr>
              <w:ind w:left="119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Pipette: Zum Auswählen einer Farbe aus dem Bild.</w:t>
            </w:r>
          </w:p>
          <w:p w:rsidR="00EC068F" w:rsidRPr="00EC068F" w:rsidRDefault="00EC068F" w:rsidP="00EC068F">
            <w:pPr>
              <w:pStyle w:val="Listenabsatz"/>
              <w:numPr>
                <w:ilvl w:val="1"/>
                <w:numId w:val="9"/>
              </w:numPr>
              <w:ind w:left="119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Lupe: Zum Vergrößern/Verkleinern des Bildausschnitts.</w:t>
            </w:r>
          </w:p>
          <w:p w:rsidR="00EC068F" w:rsidRPr="00EC068F" w:rsidRDefault="00EC068F" w:rsidP="00EC068F">
            <w:pPr>
              <w:pStyle w:val="Listenabsatz"/>
              <w:numPr>
                <w:ilvl w:val="1"/>
                <w:numId w:val="9"/>
              </w:numPr>
              <w:ind w:left="119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Text: Zum Hinzufügen von Text.</w:t>
            </w:r>
          </w:p>
          <w:p w:rsidR="00EC068F" w:rsidRPr="00EC068F" w:rsidRDefault="00EC068F" w:rsidP="00EC068F">
            <w:pPr>
              <w:pStyle w:val="Listenabsatz"/>
              <w:numPr>
                <w:ilvl w:val="1"/>
                <w:numId w:val="9"/>
              </w:numPr>
              <w:ind w:left="119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 xml:space="preserve">Pinsel: Verschiedene Pinselarten (z.B. normaler Pinsel, Aquarellpinsel, </w:t>
            </w:r>
            <w:proofErr w:type="spellStart"/>
            <w:r w:rsidRPr="00EC068F">
              <w:rPr>
                <w:rFonts w:ascii="Times New Roman" w:hAnsi="Times New Roman" w:cs="Times New Roman"/>
                <w:sz w:val="20"/>
                <w:szCs w:val="20"/>
              </w:rPr>
              <w:t>Kalligrafiepinsel</w:t>
            </w:r>
            <w:proofErr w:type="spellEnd"/>
            <w:r w:rsidRPr="00EC068F">
              <w:rPr>
                <w:rFonts w:ascii="Times New Roman" w:hAnsi="Times New Roman" w:cs="Times New Roman"/>
                <w:sz w:val="20"/>
                <w:szCs w:val="20"/>
              </w:rPr>
              <w:t>).</w:t>
            </w:r>
          </w:p>
          <w:p w:rsidR="00EC068F" w:rsidRDefault="00EC068F" w:rsidP="00EC068F">
            <w:pPr>
              <w:pStyle w:val="Listenabsatz"/>
              <w:numPr>
                <w:ilvl w:val="1"/>
                <w:numId w:val="9"/>
              </w:numPr>
              <w:ind w:left="119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Formen: Vorgefertigte Formen (z.B. Sprechblase).</w:t>
            </w:r>
          </w:p>
          <w:p w:rsidR="00EC068F" w:rsidRDefault="00EC068F" w:rsidP="00EC068F">
            <w:pPr>
              <w:pStyle w:val="Listenabsatz"/>
              <w:numPr>
                <w:ilvl w:val="0"/>
                <w:numId w:val="9"/>
              </w:numPr>
              <w:ind w:left="49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Schüler wissen</w:t>
            </w:r>
            <w:r>
              <w:rPr>
                <w:rFonts w:ascii="Times New Roman" w:hAnsi="Times New Roman" w:cs="Times New Roman"/>
                <w:sz w:val="20"/>
                <w:szCs w:val="20"/>
              </w:rPr>
              <w:t xml:space="preserve"> d</w:t>
            </w:r>
            <w:r w:rsidRPr="00EC068F">
              <w:rPr>
                <w:rFonts w:ascii="Times New Roman" w:hAnsi="Times New Roman" w:cs="Times New Roman"/>
                <w:sz w:val="20"/>
                <w:szCs w:val="20"/>
              </w:rPr>
              <w:t>ie Konzepte von "Farbe" und "Füllung" und deren Zusammenhang mit der Umrissfarbe.</w:t>
            </w:r>
          </w:p>
          <w:p w:rsidR="00EC068F" w:rsidRDefault="00EC068F" w:rsidP="00EC068F">
            <w:pPr>
              <w:pStyle w:val="Listenabsatz"/>
              <w:numPr>
                <w:ilvl w:val="0"/>
                <w:numId w:val="9"/>
              </w:numPr>
              <w:ind w:left="49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Schüler wissen</w:t>
            </w:r>
            <w:r>
              <w:rPr>
                <w:rFonts w:ascii="Times New Roman" w:hAnsi="Times New Roman" w:cs="Times New Roman"/>
                <w:sz w:val="20"/>
                <w:szCs w:val="20"/>
              </w:rPr>
              <w:t xml:space="preserve"> d</w:t>
            </w:r>
            <w:r w:rsidRPr="00EC068F">
              <w:rPr>
                <w:rFonts w:ascii="Times New Roman" w:hAnsi="Times New Roman" w:cs="Times New Roman"/>
                <w:sz w:val="20"/>
                <w:szCs w:val="20"/>
              </w:rPr>
              <w:t>as Konzept der Farbpalette und die Möglichkeit, Farben auszuwählen oder RGB-Werte einzugeben.</w:t>
            </w:r>
          </w:p>
          <w:p w:rsidR="00EC068F" w:rsidRDefault="00EC068F" w:rsidP="00EC068F">
            <w:pPr>
              <w:pStyle w:val="Listenabsatz"/>
              <w:numPr>
                <w:ilvl w:val="0"/>
                <w:numId w:val="9"/>
              </w:numPr>
              <w:ind w:left="49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Schüler wissen</w:t>
            </w:r>
            <w:r>
              <w:rPr>
                <w:rFonts w:ascii="Times New Roman" w:hAnsi="Times New Roman" w:cs="Times New Roman"/>
                <w:sz w:val="20"/>
                <w:szCs w:val="20"/>
              </w:rPr>
              <w:t xml:space="preserve"> w</w:t>
            </w:r>
            <w:r w:rsidRPr="00EC068F">
              <w:rPr>
                <w:rFonts w:ascii="Times New Roman" w:hAnsi="Times New Roman" w:cs="Times New Roman"/>
                <w:sz w:val="20"/>
                <w:szCs w:val="20"/>
              </w:rPr>
              <w:t>ie man Bilder im JPEG-Format speichert.</w:t>
            </w:r>
          </w:p>
          <w:p w:rsidR="00EC068F" w:rsidRPr="00EC068F" w:rsidRDefault="00EC068F" w:rsidP="00EC068F">
            <w:pPr>
              <w:pStyle w:val="Listenabsatz"/>
              <w:numPr>
                <w:ilvl w:val="0"/>
                <w:numId w:val="9"/>
              </w:numPr>
              <w:ind w:left="49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C068F">
              <w:rPr>
                <w:rFonts w:ascii="Times New Roman" w:hAnsi="Times New Roman" w:cs="Times New Roman"/>
                <w:sz w:val="20"/>
                <w:szCs w:val="20"/>
              </w:rPr>
              <w:t>Schüler wissen</w:t>
            </w:r>
            <w:r>
              <w:rPr>
                <w:rFonts w:ascii="Times New Roman" w:hAnsi="Times New Roman" w:cs="Times New Roman"/>
                <w:sz w:val="20"/>
                <w:szCs w:val="20"/>
              </w:rPr>
              <w:t xml:space="preserve"> g</w:t>
            </w:r>
            <w:r w:rsidRPr="00EC068F">
              <w:rPr>
                <w:rFonts w:ascii="Times New Roman" w:hAnsi="Times New Roman" w:cs="Times New Roman"/>
                <w:sz w:val="20"/>
                <w:szCs w:val="20"/>
              </w:rPr>
              <w:t>rundlegende Konzepte der digitalen Farbdarstellung (RGB-Werte von 0 bis 255).</w:t>
            </w:r>
          </w:p>
          <w:p w:rsidR="00C9162A" w:rsidRDefault="00EC068F" w:rsidP="00C9162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Können:</w:t>
            </w:r>
          </w:p>
          <w:p w:rsidR="000B5CF4" w:rsidRDefault="000B5CF4" w:rsidP="00873AAC">
            <w:pPr>
              <w:pStyle w:val="Listenabsatz"/>
              <w:numPr>
                <w:ilvl w:val="0"/>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Schüler können</w:t>
            </w:r>
            <w:r w:rsidR="00873AAC">
              <w:rPr>
                <w:rFonts w:ascii="Times New Roman" w:hAnsi="Times New Roman" w:cs="Times New Roman"/>
                <w:sz w:val="20"/>
                <w:szCs w:val="20"/>
              </w:rPr>
              <w:t xml:space="preserve"> </w:t>
            </w:r>
            <w:r w:rsidR="00873AAC" w:rsidRPr="00873AAC">
              <w:rPr>
                <w:rFonts w:ascii="Times New Roman" w:hAnsi="Times New Roman" w:cs="Times New Roman"/>
                <w:sz w:val="20"/>
                <w:szCs w:val="20"/>
              </w:rPr>
              <w:t>Paint starten und eine neue Zeichenfläche erstellen.</w:t>
            </w:r>
          </w:p>
          <w:p w:rsidR="00873AAC" w:rsidRPr="00873AAC" w:rsidRDefault="00873AAC" w:rsidP="00873AAC">
            <w:pPr>
              <w:pStyle w:val="Listenabsatz"/>
              <w:numPr>
                <w:ilvl w:val="0"/>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Schüler können</w:t>
            </w:r>
            <w:r>
              <w:rPr>
                <w:rFonts w:ascii="Times New Roman" w:hAnsi="Times New Roman" w:cs="Times New Roman"/>
                <w:sz w:val="20"/>
                <w:szCs w:val="20"/>
              </w:rPr>
              <w:t xml:space="preserve"> </w:t>
            </w:r>
            <w:r w:rsidRPr="00873AAC">
              <w:rPr>
                <w:rFonts w:ascii="Times New Roman" w:hAnsi="Times New Roman" w:cs="Times New Roman"/>
                <w:sz w:val="20"/>
                <w:szCs w:val="20"/>
              </w:rPr>
              <w:t>Verschiedene Werkzeuge zum Zeichnen und Bearbeiten verwenden:</w:t>
            </w:r>
          </w:p>
          <w:p w:rsidR="00873AAC" w:rsidRPr="00873AAC" w:rsidRDefault="00873AAC" w:rsidP="00873AAC">
            <w:pPr>
              <w:pStyle w:val="Listenabsatz"/>
              <w:numPr>
                <w:ilvl w:val="1"/>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Mit dem Bleistift und Pinsel (einschließlich verschiedener Pinselarten) zeichnen.</w:t>
            </w:r>
          </w:p>
          <w:p w:rsidR="00873AAC" w:rsidRPr="00873AAC" w:rsidRDefault="00873AAC" w:rsidP="00873AAC">
            <w:pPr>
              <w:pStyle w:val="Listenabsatz"/>
              <w:numPr>
                <w:ilvl w:val="1"/>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 xml:space="preserve"> Flächen mit dem </w:t>
            </w:r>
            <w:proofErr w:type="spellStart"/>
            <w:r w:rsidRPr="00873AAC">
              <w:rPr>
                <w:rFonts w:ascii="Times New Roman" w:hAnsi="Times New Roman" w:cs="Times New Roman"/>
                <w:sz w:val="20"/>
                <w:szCs w:val="20"/>
              </w:rPr>
              <w:t>Farbbeimer</w:t>
            </w:r>
            <w:proofErr w:type="spellEnd"/>
            <w:r w:rsidRPr="00873AAC">
              <w:rPr>
                <w:rFonts w:ascii="Times New Roman" w:hAnsi="Times New Roman" w:cs="Times New Roman"/>
                <w:sz w:val="20"/>
                <w:szCs w:val="20"/>
              </w:rPr>
              <w:t xml:space="preserve"> füllen.</w:t>
            </w:r>
          </w:p>
          <w:p w:rsidR="00873AAC" w:rsidRPr="00873AAC" w:rsidRDefault="00873AAC" w:rsidP="00873AAC">
            <w:pPr>
              <w:pStyle w:val="Listenabsatz"/>
              <w:numPr>
                <w:ilvl w:val="1"/>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Mit dem Radiergummi löschen.</w:t>
            </w:r>
          </w:p>
          <w:p w:rsidR="00873AAC" w:rsidRPr="00873AAC" w:rsidRDefault="00873AAC" w:rsidP="00873AAC">
            <w:pPr>
              <w:pStyle w:val="Listenabsatz"/>
              <w:numPr>
                <w:ilvl w:val="1"/>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Eine Farbe aus dem Bild mit der Pipette auswählen.</w:t>
            </w:r>
          </w:p>
          <w:p w:rsidR="00873AAC" w:rsidRPr="00873AAC" w:rsidRDefault="00873AAC" w:rsidP="00873AAC">
            <w:pPr>
              <w:pStyle w:val="Listenabsatz"/>
              <w:numPr>
                <w:ilvl w:val="1"/>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Das Bild mit der Lupe zoomen.</w:t>
            </w:r>
          </w:p>
          <w:p w:rsidR="00873AAC" w:rsidRPr="00873AAC" w:rsidRDefault="00873AAC" w:rsidP="00873AAC">
            <w:pPr>
              <w:pStyle w:val="Listenabsatz"/>
              <w:numPr>
                <w:ilvl w:val="1"/>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Text einfügen und dessen Schriftart und Größe anpassen.</w:t>
            </w:r>
          </w:p>
          <w:p w:rsidR="00873AAC" w:rsidRPr="00873AAC" w:rsidRDefault="00873AAC" w:rsidP="00873AAC">
            <w:pPr>
              <w:pStyle w:val="Listenabsatz"/>
              <w:numPr>
                <w:ilvl w:val="1"/>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Vorgefertigte Formen verwenden.</w:t>
            </w:r>
          </w:p>
          <w:p w:rsidR="00873AAC" w:rsidRPr="00873AAC" w:rsidRDefault="00873AAC" w:rsidP="00873AAC">
            <w:pPr>
              <w:pStyle w:val="Listenabsatz"/>
              <w:numPr>
                <w:ilvl w:val="1"/>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Farben aus der Palette auswählen und anpassen (einschließlich RGB-Werten).</w:t>
            </w:r>
          </w:p>
          <w:p w:rsidR="00873AAC" w:rsidRDefault="00873AAC" w:rsidP="00873AAC">
            <w:pPr>
              <w:pStyle w:val="Listenabsatz"/>
              <w:numPr>
                <w:ilvl w:val="1"/>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lastRenderedPageBreak/>
              <w:t xml:space="preserve"> Umriss- und Füllfarben einstellen.</w:t>
            </w:r>
          </w:p>
          <w:p w:rsidR="00873AAC" w:rsidRDefault="00873AAC" w:rsidP="00873AAC">
            <w:pPr>
              <w:pStyle w:val="Listenabsatz"/>
              <w:numPr>
                <w:ilvl w:val="0"/>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Schüler können</w:t>
            </w:r>
            <w:r>
              <w:rPr>
                <w:rFonts w:ascii="Times New Roman" w:hAnsi="Times New Roman" w:cs="Times New Roman"/>
                <w:sz w:val="20"/>
                <w:szCs w:val="20"/>
              </w:rPr>
              <w:t xml:space="preserve"> e</w:t>
            </w:r>
            <w:r w:rsidRPr="00873AAC">
              <w:rPr>
                <w:rFonts w:ascii="Times New Roman" w:hAnsi="Times New Roman" w:cs="Times New Roman"/>
                <w:sz w:val="20"/>
                <w:szCs w:val="20"/>
              </w:rPr>
              <w:t>rstellte Bilder im JPEG-Format speichern.</w:t>
            </w:r>
          </w:p>
          <w:p w:rsidR="00873AAC" w:rsidRPr="00873AAC" w:rsidRDefault="00873AAC" w:rsidP="00873AAC">
            <w:pPr>
              <w:pStyle w:val="Listenabsatz"/>
              <w:numPr>
                <w:ilvl w:val="0"/>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Schüler können</w:t>
            </w:r>
            <w:r>
              <w:rPr>
                <w:rFonts w:ascii="Times New Roman" w:hAnsi="Times New Roman" w:cs="Times New Roman"/>
                <w:sz w:val="20"/>
                <w:szCs w:val="20"/>
              </w:rPr>
              <w:t xml:space="preserve"> g</w:t>
            </w:r>
            <w:r w:rsidRPr="00873AAC">
              <w:rPr>
                <w:rFonts w:ascii="Times New Roman" w:hAnsi="Times New Roman" w:cs="Times New Roman"/>
                <w:sz w:val="20"/>
                <w:szCs w:val="20"/>
              </w:rPr>
              <w:t>rundlegende Zeichenaufgaben ausführen:</w:t>
            </w:r>
          </w:p>
          <w:p w:rsidR="00873AAC" w:rsidRPr="00873AAC" w:rsidRDefault="00873AAC" w:rsidP="00873AAC">
            <w:pPr>
              <w:pStyle w:val="Listenabsatz"/>
              <w:numPr>
                <w:ilvl w:val="1"/>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Ein Bild mit vielen Farben und Formen zeichnen.</w:t>
            </w:r>
          </w:p>
          <w:p w:rsidR="00873AAC" w:rsidRPr="00873AAC" w:rsidRDefault="00873AAC" w:rsidP="00873AAC">
            <w:pPr>
              <w:pStyle w:val="Listenabsatz"/>
              <w:numPr>
                <w:ilvl w:val="1"/>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Eine Grußkarte mit Text, Bild und Unterschrift erstellen.</w:t>
            </w:r>
          </w:p>
          <w:p w:rsidR="00873AAC" w:rsidRDefault="00873AAC" w:rsidP="00873AAC">
            <w:pPr>
              <w:pStyle w:val="Listenabsatz"/>
              <w:numPr>
                <w:ilvl w:val="1"/>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Einfache Objekte zeichnen (z.B. Hase, Sonne, Linie) und einfärben.</w:t>
            </w:r>
          </w:p>
          <w:p w:rsidR="00873AAC" w:rsidRPr="00873AAC" w:rsidRDefault="00873AAC" w:rsidP="00873AAC">
            <w:pPr>
              <w:pStyle w:val="Listenabsatz"/>
              <w:numPr>
                <w:ilvl w:val="0"/>
                <w:numId w:val="1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873AAC">
              <w:rPr>
                <w:rFonts w:ascii="Times New Roman" w:hAnsi="Times New Roman" w:cs="Times New Roman"/>
                <w:sz w:val="20"/>
                <w:szCs w:val="20"/>
              </w:rPr>
              <w:t>Schüler können</w:t>
            </w:r>
            <w:r>
              <w:rPr>
                <w:rFonts w:ascii="Times New Roman" w:hAnsi="Times New Roman" w:cs="Times New Roman"/>
                <w:sz w:val="20"/>
                <w:szCs w:val="20"/>
              </w:rPr>
              <w:t xml:space="preserve"> d</w:t>
            </w:r>
            <w:r w:rsidRPr="00873AAC">
              <w:rPr>
                <w:rFonts w:ascii="Times New Roman" w:hAnsi="Times New Roman" w:cs="Times New Roman"/>
                <w:sz w:val="20"/>
                <w:szCs w:val="20"/>
              </w:rPr>
              <w:t>as erlernte Wissen anwenden, um eigene Zeichnungen und Grußkarten zu erstellen.</w:t>
            </w:r>
          </w:p>
          <w:p w:rsidR="000B5CF4" w:rsidRDefault="000B5CF4" w:rsidP="00C9162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8"/>
                <w:szCs w:val="28"/>
              </w:rPr>
            </w:pPr>
          </w:p>
        </w:tc>
      </w:tr>
    </w:tbl>
    <w:p w:rsidR="0023407A" w:rsidRPr="00482F90" w:rsidRDefault="0023407A">
      <w:pPr>
        <w:rPr>
          <w:rFonts w:ascii="Times New Roman" w:hAnsi="Times New Roman" w:cs="Times New Roman"/>
          <w:sz w:val="28"/>
          <w:szCs w:val="28"/>
        </w:rPr>
      </w:pPr>
    </w:p>
    <w:sectPr w:rsidR="0023407A" w:rsidRPr="00482F90" w:rsidSect="002A1A8B">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9695F"/>
    <w:multiLevelType w:val="hybridMultilevel"/>
    <w:tmpl w:val="64822E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883377E"/>
    <w:multiLevelType w:val="hybridMultilevel"/>
    <w:tmpl w:val="408495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8A43B4C"/>
    <w:multiLevelType w:val="hybridMultilevel"/>
    <w:tmpl w:val="0004F5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90A02B9"/>
    <w:multiLevelType w:val="hybridMultilevel"/>
    <w:tmpl w:val="2BA26FF0"/>
    <w:lvl w:ilvl="0" w:tplc="04070001">
      <w:start w:val="1"/>
      <w:numFmt w:val="bullet"/>
      <w:lvlText w:val=""/>
      <w:lvlJc w:val="left"/>
      <w:pPr>
        <w:ind w:left="819" w:hanging="360"/>
      </w:pPr>
      <w:rPr>
        <w:rFonts w:ascii="Symbol" w:hAnsi="Symbol" w:hint="default"/>
      </w:rPr>
    </w:lvl>
    <w:lvl w:ilvl="1" w:tplc="04070003" w:tentative="1">
      <w:start w:val="1"/>
      <w:numFmt w:val="bullet"/>
      <w:lvlText w:val="o"/>
      <w:lvlJc w:val="left"/>
      <w:pPr>
        <w:ind w:left="1539" w:hanging="360"/>
      </w:pPr>
      <w:rPr>
        <w:rFonts w:ascii="Courier New" w:hAnsi="Courier New" w:cs="Courier New" w:hint="default"/>
      </w:rPr>
    </w:lvl>
    <w:lvl w:ilvl="2" w:tplc="04070005" w:tentative="1">
      <w:start w:val="1"/>
      <w:numFmt w:val="bullet"/>
      <w:lvlText w:val=""/>
      <w:lvlJc w:val="left"/>
      <w:pPr>
        <w:ind w:left="2259" w:hanging="360"/>
      </w:pPr>
      <w:rPr>
        <w:rFonts w:ascii="Wingdings" w:hAnsi="Wingdings" w:hint="default"/>
      </w:rPr>
    </w:lvl>
    <w:lvl w:ilvl="3" w:tplc="04070001" w:tentative="1">
      <w:start w:val="1"/>
      <w:numFmt w:val="bullet"/>
      <w:lvlText w:val=""/>
      <w:lvlJc w:val="left"/>
      <w:pPr>
        <w:ind w:left="2979" w:hanging="360"/>
      </w:pPr>
      <w:rPr>
        <w:rFonts w:ascii="Symbol" w:hAnsi="Symbol" w:hint="default"/>
      </w:rPr>
    </w:lvl>
    <w:lvl w:ilvl="4" w:tplc="04070003" w:tentative="1">
      <w:start w:val="1"/>
      <w:numFmt w:val="bullet"/>
      <w:lvlText w:val="o"/>
      <w:lvlJc w:val="left"/>
      <w:pPr>
        <w:ind w:left="3699" w:hanging="360"/>
      </w:pPr>
      <w:rPr>
        <w:rFonts w:ascii="Courier New" w:hAnsi="Courier New" w:cs="Courier New" w:hint="default"/>
      </w:rPr>
    </w:lvl>
    <w:lvl w:ilvl="5" w:tplc="04070005" w:tentative="1">
      <w:start w:val="1"/>
      <w:numFmt w:val="bullet"/>
      <w:lvlText w:val=""/>
      <w:lvlJc w:val="left"/>
      <w:pPr>
        <w:ind w:left="4419" w:hanging="360"/>
      </w:pPr>
      <w:rPr>
        <w:rFonts w:ascii="Wingdings" w:hAnsi="Wingdings" w:hint="default"/>
      </w:rPr>
    </w:lvl>
    <w:lvl w:ilvl="6" w:tplc="04070001" w:tentative="1">
      <w:start w:val="1"/>
      <w:numFmt w:val="bullet"/>
      <w:lvlText w:val=""/>
      <w:lvlJc w:val="left"/>
      <w:pPr>
        <w:ind w:left="5139" w:hanging="360"/>
      </w:pPr>
      <w:rPr>
        <w:rFonts w:ascii="Symbol" w:hAnsi="Symbol" w:hint="default"/>
      </w:rPr>
    </w:lvl>
    <w:lvl w:ilvl="7" w:tplc="04070003" w:tentative="1">
      <w:start w:val="1"/>
      <w:numFmt w:val="bullet"/>
      <w:lvlText w:val="o"/>
      <w:lvlJc w:val="left"/>
      <w:pPr>
        <w:ind w:left="5859" w:hanging="360"/>
      </w:pPr>
      <w:rPr>
        <w:rFonts w:ascii="Courier New" w:hAnsi="Courier New" w:cs="Courier New" w:hint="default"/>
      </w:rPr>
    </w:lvl>
    <w:lvl w:ilvl="8" w:tplc="04070005" w:tentative="1">
      <w:start w:val="1"/>
      <w:numFmt w:val="bullet"/>
      <w:lvlText w:val=""/>
      <w:lvlJc w:val="left"/>
      <w:pPr>
        <w:ind w:left="6579" w:hanging="360"/>
      </w:pPr>
      <w:rPr>
        <w:rFonts w:ascii="Wingdings" w:hAnsi="Wingdings" w:hint="default"/>
      </w:rPr>
    </w:lvl>
  </w:abstractNum>
  <w:abstractNum w:abstractNumId="4" w15:restartNumberingAfterBreak="0">
    <w:nsid w:val="0DCB5826"/>
    <w:multiLevelType w:val="hybridMultilevel"/>
    <w:tmpl w:val="C12C4B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EF27BCF"/>
    <w:multiLevelType w:val="hybridMultilevel"/>
    <w:tmpl w:val="0CD82ED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60F6878"/>
    <w:multiLevelType w:val="hybridMultilevel"/>
    <w:tmpl w:val="A5FAD700"/>
    <w:lvl w:ilvl="0" w:tplc="04070001">
      <w:start w:val="1"/>
      <w:numFmt w:val="bullet"/>
      <w:lvlText w:val=""/>
      <w:lvlJc w:val="left"/>
      <w:pPr>
        <w:ind w:left="1211" w:hanging="360"/>
      </w:pPr>
      <w:rPr>
        <w:rFonts w:ascii="Symbol" w:hAnsi="Symbol" w:hint="default"/>
        <w:sz w:val="20"/>
        <w:szCs w:val="2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0C00AF3"/>
    <w:multiLevelType w:val="hybridMultilevel"/>
    <w:tmpl w:val="937A3F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B0A5AF7"/>
    <w:multiLevelType w:val="hybridMultilevel"/>
    <w:tmpl w:val="EA487EA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BA61ACC"/>
    <w:multiLevelType w:val="hybridMultilevel"/>
    <w:tmpl w:val="979E17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C5D7847"/>
    <w:multiLevelType w:val="hybridMultilevel"/>
    <w:tmpl w:val="133C51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6CD3624"/>
    <w:multiLevelType w:val="hybridMultilevel"/>
    <w:tmpl w:val="7DBC1AC8"/>
    <w:lvl w:ilvl="0" w:tplc="41EC8838">
      <w:start w:val="1"/>
      <w:numFmt w:val="bullet"/>
      <w:lvlText w:val=""/>
      <w:lvlJc w:val="left"/>
      <w:pPr>
        <w:ind w:left="1276" w:hanging="360"/>
      </w:pPr>
      <w:rPr>
        <w:rFonts w:ascii="Times New Roman" w:hAnsi="Times New Roman" w:cs="Times New Roman" w:hint="default"/>
        <w:sz w:val="20"/>
        <w:szCs w:val="20"/>
      </w:rPr>
    </w:lvl>
    <w:lvl w:ilvl="1" w:tplc="04070003" w:tentative="1">
      <w:start w:val="1"/>
      <w:numFmt w:val="bullet"/>
      <w:lvlText w:val="o"/>
      <w:lvlJc w:val="left"/>
      <w:pPr>
        <w:ind w:left="1505" w:hanging="360"/>
      </w:pPr>
      <w:rPr>
        <w:rFonts w:ascii="Courier New" w:hAnsi="Courier New" w:cs="Courier New" w:hint="default"/>
      </w:rPr>
    </w:lvl>
    <w:lvl w:ilvl="2" w:tplc="04070005" w:tentative="1">
      <w:start w:val="1"/>
      <w:numFmt w:val="bullet"/>
      <w:lvlText w:val=""/>
      <w:lvlJc w:val="left"/>
      <w:pPr>
        <w:ind w:left="2225" w:hanging="360"/>
      </w:pPr>
      <w:rPr>
        <w:rFonts w:ascii="Wingdings" w:hAnsi="Wingdings" w:hint="default"/>
      </w:rPr>
    </w:lvl>
    <w:lvl w:ilvl="3" w:tplc="04070001" w:tentative="1">
      <w:start w:val="1"/>
      <w:numFmt w:val="bullet"/>
      <w:lvlText w:val=""/>
      <w:lvlJc w:val="left"/>
      <w:pPr>
        <w:ind w:left="2945" w:hanging="360"/>
      </w:pPr>
      <w:rPr>
        <w:rFonts w:ascii="Symbol" w:hAnsi="Symbol" w:hint="default"/>
      </w:rPr>
    </w:lvl>
    <w:lvl w:ilvl="4" w:tplc="04070003" w:tentative="1">
      <w:start w:val="1"/>
      <w:numFmt w:val="bullet"/>
      <w:lvlText w:val="o"/>
      <w:lvlJc w:val="left"/>
      <w:pPr>
        <w:ind w:left="3665" w:hanging="360"/>
      </w:pPr>
      <w:rPr>
        <w:rFonts w:ascii="Courier New" w:hAnsi="Courier New" w:cs="Courier New" w:hint="default"/>
      </w:rPr>
    </w:lvl>
    <w:lvl w:ilvl="5" w:tplc="04070005" w:tentative="1">
      <w:start w:val="1"/>
      <w:numFmt w:val="bullet"/>
      <w:lvlText w:val=""/>
      <w:lvlJc w:val="left"/>
      <w:pPr>
        <w:ind w:left="4385" w:hanging="360"/>
      </w:pPr>
      <w:rPr>
        <w:rFonts w:ascii="Wingdings" w:hAnsi="Wingdings" w:hint="default"/>
      </w:rPr>
    </w:lvl>
    <w:lvl w:ilvl="6" w:tplc="04070001" w:tentative="1">
      <w:start w:val="1"/>
      <w:numFmt w:val="bullet"/>
      <w:lvlText w:val=""/>
      <w:lvlJc w:val="left"/>
      <w:pPr>
        <w:ind w:left="5105" w:hanging="360"/>
      </w:pPr>
      <w:rPr>
        <w:rFonts w:ascii="Symbol" w:hAnsi="Symbol" w:hint="default"/>
      </w:rPr>
    </w:lvl>
    <w:lvl w:ilvl="7" w:tplc="04070003" w:tentative="1">
      <w:start w:val="1"/>
      <w:numFmt w:val="bullet"/>
      <w:lvlText w:val="o"/>
      <w:lvlJc w:val="left"/>
      <w:pPr>
        <w:ind w:left="5825" w:hanging="360"/>
      </w:pPr>
      <w:rPr>
        <w:rFonts w:ascii="Courier New" w:hAnsi="Courier New" w:cs="Courier New" w:hint="default"/>
      </w:rPr>
    </w:lvl>
    <w:lvl w:ilvl="8" w:tplc="04070005" w:tentative="1">
      <w:start w:val="1"/>
      <w:numFmt w:val="bullet"/>
      <w:lvlText w:val=""/>
      <w:lvlJc w:val="left"/>
      <w:pPr>
        <w:ind w:left="6545" w:hanging="360"/>
      </w:pPr>
      <w:rPr>
        <w:rFonts w:ascii="Wingdings" w:hAnsi="Wingdings" w:hint="default"/>
      </w:rPr>
    </w:lvl>
  </w:abstractNum>
  <w:abstractNum w:abstractNumId="12" w15:restartNumberingAfterBreak="0">
    <w:nsid w:val="74007642"/>
    <w:multiLevelType w:val="hybridMultilevel"/>
    <w:tmpl w:val="936621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9381C94"/>
    <w:multiLevelType w:val="hybridMultilevel"/>
    <w:tmpl w:val="F412F038"/>
    <w:lvl w:ilvl="0" w:tplc="41EC8838">
      <w:start w:val="1"/>
      <w:numFmt w:val="bullet"/>
      <w:lvlText w:val=""/>
      <w:lvlJc w:val="left"/>
      <w:pPr>
        <w:ind w:left="1211" w:hanging="360"/>
      </w:pPr>
      <w:rPr>
        <w:rFonts w:ascii="Times New Roman" w:hAnsi="Times New Roman" w:cs="Times New Roman" w:hint="default"/>
        <w:sz w:val="20"/>
        <w:szCs w:val="20"/>
      </w:rPr>
    </w:lvl>
    <w:lvl w:ilvl="1" w:tplc="04070003" w:tentative="1">
      <w:start w:val="1"/>
      <w:numFmt w:val="bullet"/>
      <w:lvlText w:val="o"/>
      <w:lvlJc w:val="left"/>
      <w:pPr>
        <w:ind w:left="1931" w:hanging="360"/>
      </w:pPr>
      <w:rPr>
        <w:rFonts w:ascii="Courier New" w:hAnsi="Courier New" w:cs="Courier New" w:hint="default"/>
      </w:rPr>
    </w:lvl>
    <w:lvl w:ilvl="2" w:tplc="04070005" w:tentative="1">
      <w:start w:val="1"/>
      <w:numFmt w:val="bullet"/>
      <w:lvlText w:val=""/>
      <w:lvlJc w:val="left"/>
      <w:pPr>
        <w:ind w:left="2651" w:hanging="360"/>
      </w:pPr>
      <w:rPr>
        <w:rFonts w:ascii="Wingdings" w:hAnsi="Wingdings" w:hint="default"/>
      </w:rPr>
    </w:lvl>
    <w:lvl w:ilvl="3" w:tplc="04070001" w:tentative="1">
      <w:start w:val="1"/>
      <w:numFmt w:val="bullet"/>
      <w:lvlText w:val=""/>
      <w:lvlJc w:val="left"/>
      <w:pPr>
        <w:ind w:left="3371" w:hanging="360"/>
      </w:pPr>
      <w:rPr>
        <w:rFonts w:ascii="Symbol" w:hAnsi="Symbol" w:hint="default"/>
      </w:rPr>
    </w:lvl>
    <w:lvl w:ilvl="4" w:tplc="04070003" w:tentative="1">
      <w:start w:val="1"/>
      <w:numFmt w:val="bullet"/>
      <w:lvlText w:val="o"/>
      <w:lvlJc w:val="left"/>
      <w:pPr>
        <w:ind w:left="4091" w:hanging="360"/>
      </w:pPr>
      <w:rPr>
        <w:rFonts w:ascii="Courier New" w:hAnsi="Courier New" w:cs="Courier New" w:hint="default"/>
      </w:rPr>
    </w:lvl>
    <w:lvl w:ilvl="5" w:tplc="04070005" w:tentative="1">
      <w:start w:val="1"/>
      <w:numFmt w:val="bullet"/>
      <w:lvlText w:val=""/>
      <w:lvlJc w:val="left"/>
      <w:pPr>
        <w:ind w:left="4811" w:hanging="360"/>
      </w:pPr>
      <w:rPr>
        <w:rFonts w:ascii="Wingdings" w:hAnsi="Wingdings" w:hint="default"/>
      </w:rPr>
    </w:lvl>
    <w:lvl w:ilvl="6" w:tplc="04070001" w:tentative="1">
      <w:start w:val="1"/>
      <w:numFmt w:val="bullet"/>
      <w:lvlText w:val=""/>
      <w:lvlJc w:val="left"/>
      <w:pPr>
        <w:ind w:left="5531" w:hanging="360"/>
      </w:pPr>
      <w:rPr>
        <w:rFonts w:ascii="Symbol" w:hAnsi="Symbol" w:hint="default"/>
      </w:rPr>
    </w:lvl>
    <w:lvl w:ilvl="7" w:tplc="04070003" w:tentative="1">
      <w:start w:val="1"/>
      <w:numFmt w:val="bullet"/>
      <w:lvlText w:val="o"/>
      <w:lvlJc w:val="left"/>
      <w:pPr>
        <w:ind w:left="6251" w:hanging="360"/>
      </w:pPr>
      <w:rPr>
        <w:rFonts w:ascii="Courier New" w:hAnsi="Courier New" w:cs="Courier New" w:hint="default"/>
      </w:rPr>
    </w:lvl>
    <w:lvl w:ilvl="8" w:tplc="04070005" w:tentative="1">
      <w:start w:val="1"/>
      <w:numFmt w:val="bullet"/>
      <w:lvlText w:val=""/>
      <w:lvlJc w:val="left"/>
      <w:pPr>
        <w:ind w:left="6971" w:hanging="360"/>
      </w:pPr>
      <w:rPr>
        <w:rFonts w:ascii="Wingdings" w:hAnsi="Wingdings" w:hint="default"/>
      </w:rPr>
    </w:lvl>
  </w:abstractNum>
  <w:num w:numId="1">
    <w:abstractNumId w:val="12"/>
  </w:num>
  <w:num w:numId="2">
    <w:abstractNumId w:val="0"/>
  </w:num>
  <w:num w:numId="3">
    <w:abstractNumId w:val="3"/>
  </w:num>
  <w:num w:numId="4">
    <w:abstractNumId w:val="9"/>
  </w:num>
  <w:num w:numId="5">
    <w:abstractNumId w:val="10"/>
  </w:num>
  <w:num w:numId="6">
    <w:abstractNumId w:val="2"/>
  </w:num>
  <w:num w:numId="7">
    <w:abstractNumId w:val="4"/>
  </w:num>
  <w:num w:numId="8">
    <w:abstractNumId w:val="7"/>
  </w:num>
  <w:num w:numId="9">
    <w:abstractNumId w:val="5"/>
  </w:num>
  <w:num w:numId="10">
    <w:abstractNumId w:val="1"/>
  </w:num>
  <w:num w:numId="11">
    <w:abstractNumId w:val="13"/>
  </w:num>
  <w:num w:numId="12">
    <w:abstractNumId w:val="11"/>
  </w:num>
  <w:num w:numId="13">
    <w:abstractNumId w:val="6"/>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554"/>
    <w:rsid w:val="0002628A"/>
    <w:rsid w:val="00046259"/>
    <w:rsid w:val="00062167"/>
    <w:rsid w:val="00081FC6"/>
    <w:rsid w:val="000A2BEA"/>
    <w:rsid w:val="000A6F65"/>
    <w:rsid w:val="000A7DEE"/>
    <w:rsid w:val="000B5CF4"/>
    <w:rsid w:val="00151515"/>
    <w:rsid w:val="001B55D6"/>
    <w:rsid w:val="0023407A"/>
    <w:rsid w:val="0023577B"/>
    <w:rsid w:val="00261F8E"/>
    <w:rsid w:val="002716BD"/>
    <w:rsid w:val="002A1A8B"/>
    <w:rsid w:val="002B1F4E"/>
    <w:rsid w:val="002C7BCE"/>
    <w:rsid w:val="002F1212"/>
    <w:rsid w:val="002F13CA"/>
    <w:rsid w:val="002F1847"/>
    <w:rsid w:val="003470E2"/>
    <w:rsid w:val="00386097"/>
    <w:rsid w:val="00466168"/>
    <w:rsid w:val="00482F90"/>
    <w:rsid w:val="00484F92"/>
    <w:rsid w:val="004F4B70"/>
    <w:rsid w:val="005323EA"/>
    <w:rsid w:val="005E64E2"/>
    <w:rsid w:val="00632F38"/>
    <w:rsid w:val="00670846"/>
    <w:rsid w:val="006958CA"/>
    <w:rsid w:val="00736BB2"/>
    <w:rsid w:val="0080651B"/>
    <w:rsid w:val="0084655C"/>
    <w:rsid w:val="00873AAC"/>
    <w:rsid w:val="0087464D"/>
    <w:rsid w:val="00887213"/>
    <w:rsid w:val="008E7297"/>
    <w:rsid w:val="00924EA5"/>
    <w:rsid w:val="00931026"/>
    <w:rsid w:val="009B619F"/>
    <w:rsid w:val="009F32D7"/>
    <w:rsid w:val="00A23091"/>
    <w:rsid w:val="00A8436F"/>
    <w:rsid w:val="00B01A87"/>
    <w:rsid w:val="00B03D56"/>
    <w:rsid w:val="00B8645D"/>
    <w:rsid w:val="00BF3123"/>
    <w:rsid w:val="00C20661"/>
    <w:rsid w:val="00C45247"/>
    <w:rsid w:val="00C734D6"/>
    <w:rsid w:val="00C81536"/>
    <w:rsid w:val="00C9162A"/>
    <w:rsid w:val="00CB7A30"/>
    <w:rsid w:val="00D270B3"/>
    <w:rsid w:val="00D66241"/>
    <w:rsid w:val="00D7357E"/>
    <w:rsid w:val="00D82554"/>
    <w:rsid w:val="00DD3385"/>
    <w:rsid w:val="00E959F9"/>
    <w:rsid w:val="00EA6B63"/>
    <w:rsid w:val="00EC068F"/>
    <w:rsid w:val="00EF3786"/>
    <w:rsid w:val="00F4058C"/>
    <w:rsid w:val="00F51725"/>
    <w:rsid w:val="00F71F1E"/>
    <w:rsid w:val="00F85A71"/>
    <w:rsid w:val="00FA6C80"/>
    <w:rsid w:val="00FB6F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0BD3CA-E54E-4C6F-8B17-5B75015D4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B7A30"/>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2340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netztabelle4Akzent6">
    <w:name w:val="Grid Table 4 Accent 6"/>
    <w:basedOn w:val="NormaleTabelle"/>
    <w:uiPriority w:val="49"/>
    <w:rsid w:val="0023407A"/>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Listenabsatz">
    <w:name w:val="List Paragraph"/>
    <w:basedOn w:val="Standard"/>
    <w:uiPriority w:val="34"/>
    <w:qFormat/>
    <w:rsid w:val="0023407A"/>
    <w:pPr>
      <w:ind w:left="720"/>
      <w:contextualSpacing/>
    </w:pPr>
  </w:style>
  <w:style w:type="paragraph" w:styleId="StandardWeb">
    <w:name w:val="Normal (Web)"/>
    <w:basedOn w:val="Standard"/>
    <w:uiPriority w:val="99"/>
    <w:semiHidden/>
    <w:unhideWhenUsed/>
    <w:rsid w:val="0084655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3505931">
      <w:bodyDiv w:val="1"/>
      <w:marLeft w:val="0"/>
      <w:marRight w:val="0"/>
      <w:marTop w:val="0"/>
      <w:marBottom w:val="0"/>
      <w:divBdr>
        <w:top w:val="none" w:sz="0" w:space="0" w:color="auto"/>
        <w:left w:val="none" w:sz="0" w:space="0" w:color="auto"/>
        <w:bottom w:val="none" w:sz="0" w:space="0" w:color="auto"/>
        <w:right w:val="none" w:sz="0" w:space="0" w:color="auto"/>
      </w:divBdr>
    </w:div>
    <w:div w:id="1855487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EBAC80-BC3B-4A36-A13E-3186FFA0E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2258</Words>
  <Characters>14228</Characters>
  <Application>Microsoft Office Word</Application>
  <DocSecurity>0</DocSecurity>
  <Lines>118</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Chernysh</dc:creator>
  <cp:keywords/>
  <dc:description/>
  <cp:lastModifiedBy>Siewert, Christoph (Klaus-Groth-Schule.Heide)</cp:lastModifiedBy>
  <cp:revision>2</cp:revision>
  <dcterms:created xsi:type="dcterms:W3CDTF">2025-10-14T07:09:00Z</dcterms:created>
  <dcterms:modified xsi:type="dcterms:W3CDTF">2025-10-14T07:09:00Z</dcterms:modified>
</cp:coreProperties>
</file>